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C7" w:rsidRDefault="004F30C7">
      <w:pPr>
        <w:rPr>
          <w:noProof/>
          <w:lang w:eastAsia="en-GB"/>
        </w:rPr>
      </w:pPr>
      <w:bookmarkStart w:id="0" w:name="_GoBack"/>
      <w:bookmarkEnd w:id="0"/>
    </w:p>
    <w:p w:rsidR="004F30C7" w:rsidRDefault="004F30C7">
      <w:pPr>
        <w:rPr>
          <w:noProof/>
          <w:lang w:eastAsia="en-G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3.25pt;height:338.25pt;visibility:visible">
            <v:imagedata r:id="rId4" o:title=""/>
          </v:shape>
        </w:pict>
      </w:r>
    </w:p>
    <w:p w:rsidR="004F30C7" w:rsidRPr="00AD4ABB" w:rsidRDefault="004F30C7">
      <w:pPr>
        <w:rPr>
          <w:b/>
          <w:color w:val="FF0000"/>
        </w:rPr>
      </w:pPr>
      <w:r w:rsidRPr="00AD4ABB">
        <w:rPr>
          <w:b/>
          <w:color w:val="FF0000"/>
        </w:rPr>
        <w:t>All we need here is a little bit of info about the Landlord</w:t>
      </w:r>
    </w:p>
    <w:p w:rsidR="004F30C7" w:rsidRDefault="004F30C7" w:rsidP="00F860A1">
      <w:pPr>
        <w:framePr w:hSpace="180" w:wrap="around" w:vAnchor="text" w:hAnchor="page" w:x="1621" w:y="82"/>
        <w:jc w:val="center"/>
        <w:rPr>
          <w:color w:val="003366"/>
        </w:rPr>
      </w:pPr>
      <w:r w:rsidRPr="0019396D">
        <w:rPr>
          <w:rFonts w:ascii="Arial" w:hAnsi="Arial" w:cs="Arial"/>
          <w:color w:val="003366"/>
        </w:rPr>
        <w:pict>
          <v:shape id="_x0000_i1026" type="#_x0000_t75" style="width:141.75pt;height:60.75pt">
            <v:imagedata r:id="rId5" o:title=""/>
          </v:shape>
        </w:pict>
      </w:r>
    </w:p>
    <w:p w:rsidR="004F30C7" w:rsidRDefault="004F30C7" w:rsidP="00F860A1">
      <w:pPr>
        <w:spacing w:line="240" w:lineRule="auto"/>
      </w:pPr>
      <w:r>
        <w:t xml:space="preserve">Harvest Housing Group, Apex House,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266 Moseley Road</w:t>
              </w:r>
            </w:smartTag>
          </w:smartTag>
          <w:r>
            <w:t xml:space="preserve">, </w:t>
          </w:r>
          <w:smartTag w:uri="urn:schemas-microsoft-com:office:smarttags" w:element="City">
            <w:r>
              <w:t>Manchester</w:t>
            </w:r>
          </w:smartTag>
          <w:r>
            <w:t xml:space="preserve"> </w:t>
          </w:r>
          <w:smartTag w:uri="urn:schemas-microsoft-com:office:smarttags" w:element="PostalCode">
            <w:r>
              <w:t>M19 2LH</w:t>
            </w:r>
          </w:smartTag>
        </w:smartTag>
      </w:smartTag>
      <w:r>
        <w:t>.</w:t>
      </w:r>
    </w:p>
    <w:p w:rsidR="004F30C7" w:rsidRDefault="004F30C7" w:rsidP="00F860A1">
      <w:pPr>
        <w:spacing w:line="240" w:lineRule="auto"/>
      </w:pPr>
      <w:r>
        <w:t>Head office tel number: 0161 248 2300.</w:t>
      </w:r>
    </w:p>
    <w:p w:rsidR="004F30C7" w:rsidRDefault="004F30C7" w:rsidP="00F860A1">
      <w:pPr>
        <w:spacing w:line="240" w:lineRule="auto"/>
      </w:pPr>
    </w:p>
    <w:p w:rsidR="004F30C7" w:rsidRPr="00F860A1" w:rsidRDefault="004F30C7" w:rsidP="00F860A1">
      <w:pPr>
        <w:spacing w:line="240" w:lineRule="auto"/>
        <w:rPr>
          <w:sz w:val="24"/>
          <w:szCs w:val="24"/>
        </w:rPr>
      </w:pPr>
      <w:r w:rsidRPr="00F860A1">
        <w:rPr>
          <w:rFonts w:ascii="Arial" w:hAnsi="Arial" w:cs="Arial"/>
          <w:sz w:val="24"/>
          <w:szCs w:val="24"/>
        </w:rPr>
        <w:t>Harvest Housing Group manages over 18,000 homes throughout the North West of England and alongside a full range of mainstream housing association activity - general needs, sheltered housing, single people, supported housing, residential care and low-cost home ownership schemes, Harvest works in the housing property and regeneration markets in addition to meeting a large variety of specialist housing and related services needs.  The Group is made up of Industrial and Provident Societies. Most of the members are registered providers (RPs) and all are charitable</w:t>
      </w:r>
      <w:r>
        <w:rPr>
          <w:rFonts w:ascii="Arial" w:hAnsi="Arial" w:cs="Arial"/>
          <w:sz w:val="24"/>
          <w:szCs w:val="24"/>
        </w:rPr>
        <w:t>:</w:t>
      </w:r>
    </w:p>
    <w:p w:rsidR="004F30C7" w:rsidRPr="00F860A1" w:rsidRDefault="004F30C7" w:rsidP="00F860A1">
      <w:pPr>
        <w:spacing w:line="240" w:lineRule="auto"/>
        <w:rPr>
          <w:sz w:val="24"/>
          <w:szCs w:val="24"/>
        </w:rPr>
      </w:pPr>
      <w:r w:rsidRPr="004A539D">
        <w:rPr>
          <w:rFonts w:ascii="Arial" w:hAnsi="Arial" w:cs="Arial"/>
          <w:b/>
          <w:sz w:val="24"/>
          <w:szCs w:val="24"/>
        </w:rPr>
        <w:t>Harvest Housing Group</w:t>
      </w:r>
      <w:r w:rsidRPr="00F860A1">
        <w:rPr>
          <w:rFonts w:ascii="Arial" w:hAnsi="Arial" w:cs="Arial"/>
          <w:sz w:val="24"/>
          <w:szCs w:val="24"/>
        </w:rPr>
        <w:t xml:space="preserve"> is the parent body and service provider – strategic direction, corporate services, finance, business and service development and Harvest Response, our shared service centre.</w:t>
      </w:r>
    </w:p>
    <w:p w:rsidR="004F30C7" w:rsidRPr="004A539D" w:rsidRDefault="004F30C7" w:rsidP="00F860A1">
      <w:pPr>
        <w:spacing w:line="240" w:lineRule="auto"/>
        <w:rPr>
          <w:sz w:val="24"/>
          <w:szCs w:val="24"/>
        </w:rPr>
      </w:pPr>
      <w:r w:rsidRPr="004A539D">
        <w:rPr>
          <w:rFonts w:ascii="Arial" w:hAnsi="Arial" w:cs="Arial"/>
          <w:b/>
          <w:sz w:val="24"/>
          <w:szCs w:val="24"/>
        </w:rPr>
        <w:t>Frontis</w:t>
      </w:r>
      <w:r w:rsidRPr="004A539D">
        <w:rPr>
          <w:rFonts w:ascii="Arial" w:hAnsi="Arial" w:cs="Arial"/>
          <w:sz w:val="24"/>
          <w:szCs w:val="24"/>
        </w:rPr>
        <w:t xml:space="preserve"> is responsible for the housing and neighbourhood services in </w:t>
      </w:r>
      <w:smartTag w:uri="urn:schemas-microsoft-com:office:smarttags" w:element="City">
        <w:smartTag w:uri="urn:schemas-microsoft-com:office:smarttags" w:element="place">
          <w:r w:rsidRPr="004A539D">
            <w:rPr>
              <w:rFonts w:ascii="Arial" w:hAnsi="Arial" w:cs="Arial"/>
              <w:sz w:val="24"/>
              <w:szCs w:val="24"/>
            </w:rPr>
            <w:t>Warrington</w:t>
          </w:r>
        </w:smartTag>
      </w:smartTag>
      <w:r w:rsidRPr="004A539D">
        <w:rPr>
          <w:rFonts w:ascii="Arial" w:hAnsi="Arial" w:cs="Arial"/>
          <w:sz w:val="24"/>
          <w:szCs w:val="24"/>
        </w:rPr>
        <w:t xml:space="preserve"> and also developing key worker, affordable and other new housing products across the country</w:t>
      </w:r>
    </w:p>
    <w:p w:rsidR="004F30C7" w:rsidRDefault="004F30C7" w:rsidP="00F860A1">
      <w:pPr>
        <w:spacing w:line="240" w:lineRule="auto"/>
        <w:rPr>
          <w:rFonts w:ascii="Arial" w:hAnsi="Arial" w:cs="Arial"/>
          <w:sz w:val="24"/>
          <w:szCs w:val="24"/>
        </w:rPr>
      </w:pPr>
      <w:r w:rsidRPr="004A539D">
        <w:rPr>
          <w:rFonts w:ascii="Arial" w:hAnsi="Arial" w:cs="Arial"/>
          <w:b/>
          <w:sz w:val="24"/>
          <w:szCs w:val="24"/>
        </w:rPr>
        <w:t>Outlook</w:t>
      </w:r>
      <w:r>
        <w:rPr>
          <w:rFonts w:ascii="Arial" w:hAnsi="Arial" w:cs="Arial"/>
          <w:b/>
          <w:sz w:val="24"/>
          <w:szCs w:val="24"/>
        </w:rPr>
        <w:t xml:space="preserve"> Homes Limited </w:t>
      </w:r>
      <w:r w:rsidRPr="004A539D">
        <w:rPr>
          <w:rFonts w:ascii="Arial" w:hAnsi="Arial" w:cs="Arial"/>
          <w:sz w:val="24"/>
          <w:szCs w:val="24"/>
        </w:rPr>
        <w:t xml:space="preserve">is the one-stop-shop for the house building industry. </w:t>
      </w:r>
      <w:r>
        <w:rPr>
          <w:rFonts w:ascii="Arial" w:hAnsi="Arial" w:cs="Arial"/>
          <w:sz w:val="24"/>
          <w:szCs w:val="24"/>
        </w:rPr>
        <w:t xml:space="preserve"> </w:t>
      </w:r>
      <w:r w:rsidRPr="004A539D">
        <w:rPr>
          <w:rFonts w:ascii="Arial" w:hAnsi="Arial" w:cs="Arial"/>
          <w:sz w:val="24"/>
          <w:szCs w:val="24"/>
        </w:rPr>
        <w:t xml:space="preserve">Working with house builders across the country developing affordable new homes for sale and rent. </w:t>
      </w:r>
      <w:r>
        <w:rPr>
          <w:rFonts w:ascii="Arial" w:hAnsi="Arial" w:cs="Arial"/>
          <w:sz w:val="24"/>
          <w:szCs w:val="24"/>
        </w:rPr>
        <w:t xml:space="preserve"> </w:t>
      </w:r>
      <w:r w:rsidRPr="004A539D">
        <w:rPr>
          <w:rFonts w:ascii="Arial" w:hAnsi="Arial" w:cs="Arial"/>
          <w:sz w:val="24"/>
          <w:szCs w:val="24"/>
        </w:rPr>
        <w:t>Providing a sales service for all home ownership products and agency services for property management companies</w:t>
      </w:r>
      <w:r>
        <w:rPr>
          <w:rFonts w:ascii="Arial" w:hAnsi="Arial" w:cs="Arial"/>
          <w:sz w:val="24"/>
          <w:szCs w:val="24"/>
        </w:rPr>
        <w:t>.</w:t>
      </w:r>
    </w:p>
    <w:p w:rsidR="004F30C7" w:rsidRDefault="004F30C7" w:rsidP="00F860A1">
      <w:pPr>
        <w:spacing w:line="240" w:lineRule="auto"/>
        <w:rPr>
          <w:rFonts w:ascii="Arial" w:hAnsi="Arial" w:cs="Arial"/>
          <w:sz w:val="24"/>
          <w:szCs w:val="24"/>
        </w:rPr>
      </w:pPr>
      <w:r w:rsidRPr="004A539D">
        <w:rPr>
          <w:rFonts w:ascii="Arial" w:hAnsi="Arial" w:cs="Arial"/>
          <w:sz w:val="24"/>
          <w:szCs w:val="24"/>
        </w:rPr>
        <w:t>Housing and neighbourhood services are delivered by locally based housing associations:</w:t>
      </w:r>
    </w:p>
    <w:p w:rsidR="004F30C7" w:rsidRPr="004A539D" w:rsidRDefault="004F30C7" w:rsidP="004A539D">
      <w:pPr>
        <w:pStyle w:val="NormalWeb"/>
        <w:spacing w:line="360" w:lineRule="atLeast"/>
      </w:pPr>
      <w:r>
        <w:rPr>
          <w:b/>
        </w:rPr>
        <w:t xml:space="preserve">Derwent &amp; Solway Housing Association </w:t>
      </w:r>
      <w:r>
        <w:t xml:space="preserve">- </w:t>
      </w:r>
      <w:r w:rsidRPr="004A539D">
        <w:t xml:space="preserve">Delivering affordable housing and neighbourhood services in </w:t>
      </w:r>
      <w:smartTag w:uri="urn:schemas-microsoft-com:office:smarttags" w:element="country-region">
        <w:smartTag w:uri="urn:schemas-microsoft-com:office:smarttags" w:element="place">
          <w:r w:rsidRPr="004A539D">
            <w:t>Cumbria</w:t>
          </w:r>
        </w:smartTag>
      </w:smartTag>
    </w:p>
    <w:p w:rsidR="004F30C7" w:rsidRPr="004A539D" w:rsidRDefault="004F30C7" w:rsidP="00F860A1">
      <w:pPr>
        <w:spacing w:line="240" w:lineRule="auto"/>
        <w:rPr>
          <w:rFonts w:ascii="Arial" w:hAnsi="Arial" w:cs="Arial"/>
          <w:sz w:val="24"/>
          <w:szCs w:val="24"/>
        </w:rPr>
      </w:pPr>
      <w:r>
        <w:rPr>
          <w:rFonts w:ascii="Arial" w:hAnsi="Arial" w:cs="Arial"/>
          <w:b/>
          <w:sz w:val="24"/>
          <w:szCs w:val="24"/>
        </w:rPr>
        <w:t xml:space="preserve">Eaves Brook Housing Association - </w:t>
      </w:r>
      <w:r w:rsidRPr="004A539D">
        <w:rPr>
          <w:rFonts w:ascii="Arial" w:hAnsi="Arial" w:cs="Arial"/>
          <w:sz w:val="24"/>
          <w:szCs w:val="24"/>
        </w:rPr>
        <w:t xml:space="preserve">Delivering affordable housing, neighbourhood services and housing market renewal services in </w:t>
      </w:r>
      <w:smartTag w:uri="urn:schemas-microsoft-com:office:smarttags" w:element="place">
        <w:r w:rsidRPr="004A539D">
          <w:rPr>
            <w:rFonts w:ascii="Arial" w:hAnsi="Arial" w:cs="Arial"/>
            <w:sz w:val="24"/>
            <w:szCs w:val="24"/>
          </w:rPr>
          <w:t>Lancashire</w:t>
        </w:r>
      </w:smartTag>
    </w:p>
    <w:p w:rsidR="004F30C7" w:rsidRPr="004A539D" w:rsidRDefault="004F30C7" w:rsidP="00F860A1">
      <w:pPr>
        <w:spacing w:line="240" w:lineRule="auto"/>
        <w:rPr>
          <w:rFonts w:ascii="Arial" w:hAnsi="Arial" w:cs="Arial"/>
          <w:sz w:val="24"/>
          <w:szCs w:val="24"/>
        </w:rPr>
      </w:pPr>
      <w:r w:rsidRPr="004A539D">
        <w:rPr>
          <w:rFonts w:ascii="Arial" w:hAnsi="Arial" w:cs="Arial"/>
          <w:b/>
          <w:sz w:val="24"/>
          <w:szCs w:val="24"/>
        </w:rPr>
        <w:t>Manchester &amp; District Housing Association</w:t>
      </w:r>
      <w:r w:rsidRPr="004A539D">
        <w:rPr>
          <w:rFonts w:ascii="Arial" w:hAnsi="Arial" w:cs="Arial"/>
          <w:sz w:val="24"/>
          <w:szCs w:val="24"/>
        </w:rPr>
        <w:t xml:space="preserve"> - Delivering affordable housing and neighbourhood services and Private Finance Initiatives in </w:t>
      </w:r>
      <w:smartTag w:uri="urn:schemas-microsoft-com:office:smarttags" w:element="City">
        <w:r w:rsidRPr="004A539D">
          <w:rPr>
            <w:rFonts w:ascii="Arial" w:hAnsi="Arial" w:cs="Arial"/>
            <w:sz w:val="24"/>
            <w:szCs w:val="24"/>
          </w:rPr>
          <w:t>Manchester</w:t>
        </w:r>
      </w:smartTag>
      <w:r w:rsidRPr="004A539D">
        <w:rPr>
          <w:rFonts w:ascii="Arial" w:hAnsi="Arial" w:cs="Arial"/>
          <w:sz w:val="24"/>
          <w:szCs w:val="24"/>
        </w:rPr>
        <w:t xml:space="preserve">, Greater Manchester and </w:t>
      </w:r>
      <w:smartTag w:uri="urn:schemas-microsoft-com:office:smarttags" w:element="place">
        <w:smartTag w:uri="urn:schemas-microsoft-com:office:smarttags" w:element="City">
          <w:r w:rsidRPr="004A539D">
            <w:rPr>
              <w:rFonts w:ascii="Arial" w:hAnsi="Arial" w:cs="Arial"/>
              <w:sz w:val="24"/>
              <w:szCs w:val="24"/>
            </w:rPr>
            <w:t>Cheshire</w:t>
          </w:r>
        </w:smartTag>
      </w:smartTag>
      <w:r w:rsidRPr="004A539D">
        <w:rPr>
          <w:rFonts w:ascii="Arial" w:hAnsi="Arial" w:cs="Arial"/>
          <w:sz w:val="24"/>
          <w:szCs w:val="24"/>
        </w:rPr>
        <w:t>.</w:t>
      </w:r>
    </w:p>
    <w:p w:rsidR="004F30C7" w:rsidRPr="004A539D" w:rsidRDefault="004F30C7" w:rsidP="00F860A1">
      <w:pPr>
        <w:spacing w:line="240" w:lineRule="auto"/>
        <w:rPr>
          <w:rFonts w:ascii="Arial" w:hAnsi="Arial" w:cs="Arial"/>
          <w:sz w:val="24"/>
          <w:szCs w:val="24"/>
        </w:rPr>
      </w:pPr>
      <w:r w:rsidRPr="004A539D">
        <w:rPr>
          <w:rFonts w:ascii="Arial" w:hAnsi="Arial" w:cs="Arial"/>
          <w:b/>
          <w:sz w:val="24"/>
          <w:szCs w:val="24"/>
        </w:rPr>
        <w:t>Moorlands Housing</w:t>
      </w:r>
      <w:r w:rsidRPr="004A539D">
        <w:rPr>
          <w:rFonts w:ascii="Arial" w:hAnsi="Arial" w:cs="Arial"/>
          <w:sz w:val="24"/>
          <w:szCs w:val="24"/>
        </w:rPr>
        <w:t xml:space="preserve"> - Delivering afforable housing and neighbourhood services in Leek, Cheadle, Biddulph, </w:t>
      </w:r>
      <w:smartTag w:uri="urn:schemas-microsoft-com:office:smarttags" w:element="PlaceName">
        <w:r w:rsidRPr="004A539D">
          <w:rPr>
            <w:rFonts w:ascii="Arial" w:hAnsi="Arial" w:cs="Arial"/>
            <w:sz w:val="24"/>
            <w:szCs w:val="24"/>
          </w:rPr>
          <w:t>High</w:t>
        </w:r>
      </w:smartTag>
      <w:r w:rsidRPr="004A539D">
        <w:rPr>
          <w:rFonts w:ascii="Arial" w:hAnsi="Arial" w:cs="Arial"/>
          <w:sz w:val="24"/>
          <w:szCs w:val="24"/>
        </w:rPr>
        <w:t xml:space="preserve"> </w:t>
      </w:r>
      <w:smartTag w:uri="urn:schemas-microsoft-com:office:smarttags" w:element="PlaceType">
        <w:r w:rsidRPr="004A539D">
          <w:rPr>
            <w:rFonts w:ascii="Arial" w:hAnsi="Arial" w:cs="Arial"/>
            <w:sz w:val="24"/>
            <w:szCs w:val="24"/>
          </w:rPr>
          <w:t>Peak</w:t>
        </w:r>
      </w:smartTag>
      <w:r w:rsidRPr="004A539D">
        <w:rPr>
          <w:rFonts w:ascii="Arial" w:hAnsi="Arial" w:cs="Arial"/>
          <w:sz w:val="24"/>
          <w:szCs w:val="24"/>
        </w:rPr>
        <w:t xml:space="preserve"> and </w:t>
      </w:r>
      <w:smartTag w:uri="urn:schemas-microsoft-com:office:smarttags" w:element="place">
        <w:smartTag w:uri="urn:schemas-microsoft-com:office:smarttags" w:element="City">
          <w:r w:rsidRPr="004A539D">
            <w:rPr>
              <w:rFonts w:ascii="Arial" w:hAnsi="Arial" w:cs="Arial"/>
              <w:sz w:val="24"/>
              <w:szCs w:val="24"/>
            </w:rPr>
            <w:t>Cheshire</w:t>
          </w:r>
        </w:smartTag>
      </w:smartTag>
      <w:r w:rsidRPr="004A539D">
        <w:rPr>
          <w:rFonts w:ascii="Arial" w:hAnsi="Arial" w:cs="Arial"/>
          <w:sz w:val="24"/>
          <w:szCs w:val="24"/>
        </w:rPr>
        <w:t>.</w:t>
      </w:r>
    </w:p>
    <w:p w:rsidR="004F30C7" w:rsidRDefault="004F30C7" w:rsidP="00F860A1">
      <w:pPr>
        <w:spacing w:line="240" w:lineRule="auto"/>
        <w:rPr>
          <w:rFonts w:ascii="Arial" w:hAnsi="Arial" w:cs="Arial"/>
          <w:sz w:val="24"/>
          <w:szCs w:val="24"/>
        </w:rPr>
      </w:pPr>
      <w:r w:rsidRPr="004A539D">
        <w:rPr>
          <w:rFonts w:ascii="Arial" w:hAnsi="Arial" w:cs="Arial"/>
          <w:b/>
          <w:sz w:val="24"/>
          <w:szCs w:val="24"/>
        </w:rPr>
        <w:t>Partington Housing Association</w:t>
      </w:r>
      <w:r w:rsidRPr="004A539D">
        <w:rPr>
          <w:rFonts w:ascii="Arial" w:hAnsi="Arial" w:cs="Arial"/>
          <w:sz w:val="24"/>
          <w:szCs w:val="24"/>
        </w:rPr>
        <w:t xml:space="preserve"> - Delivering affordable housing and neighbourhood services in Partington.</w:t>
      </w:r>
    </w:p>
    <w:p w:rsidR="004F30C7" w:rsidRDefault="004F30C7" w:rsidP="00EA7B69">
      <w:pPr>
        <w:autoSpaceDE w:val="0"/>
        <w:autoSpaceDN w:val="0"/>
        <w:adjustRightInd w:val="0"/>
        <w:spacing w:after="0" w:line="240" w:lineRule="auto"/>
        <w:rPr>
          <w:rFonts w:ascii="DIN-Regular" w:hAnsi="DIN-Regular" w:cs="DIN-Regular"/>
          <w:sz w:val="24"/>
          <w:szCs w:val="24"/>
          <w:lang w:eastAsia="en-GB"/>
        </w:rPr>
      </w:pPr>
      <w:smartTag w:uri="urn:schemas-microsoft-com:office:smarttags" w:element="place">
        <w:smartTag w:uri="urn:schemas-microsoft-com:office:smarttags" w:element="PlaceType">
          <w:r>
            <w:rPr>
              <w:rFonts w:ascii="Arial" w:hAnsi="Arial" w:cs="Arial"/>
              <w:b/>
              <w:sz w:val="24"/>
              <w:szCs w:val="24"/>
            </w:rPr>
            <w:t>Grove</w:t>
          </w:r>
        </w:smartTag>
        <w:r>
          <w:rPr>
            <w:rFonts w:ascii="Arial" w:hAnsi="Arial" w:cs="Arial"/>
            <w:b/>
            <w:sz w:val="24"/>
            <w:szCs w:val="24"/>
          </w:rPr>
          <w:t xml:space="preserve"> </w:t>
        </w:r>
        <w:smartTag w:uri="urn:schemas-microsoft-com:office:smarttags" w:element="PlaceType">
          <w:r>
            <w:rPr>
              <w:rFonts w:ascii="Arial" w:hAnsi="Arial" w:cs="Arial"/>
              <w:b/>
              <w:sz w:val="24"/>
              <w:szCs w:val="24"/>
            </w:rPr>
            <w:t>Village</w:t>
          </w:r>
        </w:smartTag>
      </w:smartTag>
      <w:r>
        <w:rPr>
          <w:rFonts w:ascii="Arial" w:hAnsi="Arial" w:cs="Arial"/>
          <w:b/>
          <w:sz w:val="24"/>
          <w:szCs w:val="24"/>
        </w:rPr>
        <w:t xml:space="preserve"> – </w:t>
      </w:r>
      <w:r>
        <w:rPr>
          <w:rFonts w:ascii="DIN-Regular" w:hAnsi="DIN-Regular" w:cs="DIN-Regular"/>
          <w:sz w:val="24"/>
          <w:szCs w:val="24"/>
          <w:lang w:eastAsia="en-GB"/>
        </w:rPr>
        <w:t>Management of Council homes as part of a 30 year Private Finance Initiative agreement with Manchester City Council, which commenced in2003.</w:t>
      </w:r>
    </w:p>
    <w:p w:rsidR="004F30C7" w:rsidRPr="00EA7B69" w:rsidRDefault="004F30C7" w:rsidP="00EA7B69">
      <w:pPr>
        <w:autoSpaceDE w:val="0"/>
        <w:autoSpaceDN w:val="0"/>
        <w:adjustRightInd w:val="0"/>
        <w:spacing w:after="0" w:line="240" w:lineRule="auto"/>
        <w:rPr>
          <w:rFonts w:ascii="Arial" w:hAnsi="Arial" w:cs="Arial"/>
          <w:sz w:val="24"/>
          <w:szCs w:val="24"/>
        </w:rPr>
      </w:pPr>
    </w:p>
    <w:p w:rsidR="004F30C7" w:rsidRDefault="004F30C7" w:rsidP="00F860A1">
      <w:pPr>
        <w:spacing w:line="240" w:lineRule="auto"/>
        <w:rPr>
          <w:rFonts w:ascii="Arial" w:hAnsi="Arial" w:cs="Arial"/>
          <w:sz w:val="24"/>
          <w:szCs w:val="24"/>
        </w:rPr>
      </w:pPr>
      <w:r>
        <w:rPr>
          <w:rFonts w:ascii="Arial" w:hAnsi="Arial" w:cs="Arial"/>
          <w:sz w:val="24"/>
          <w:szCs w:val="24"/>
        </w:rPr>
        <w:t>Our Corporate Vision is:</w:t>
      </w:r>
    </w:p>
    <w:p w:rsidR="004F30C7" w:rsidRPr="004A539D" w:rsidRDefault="004F30C7" w:rsidP="004A539D">
      <w:pPr>
        <w:spacing w:after="0" w:line="408" w:lineRule="auto"/>
        <w:rPr>
          <w:rFonts w:ascii="Arial" w:hAnsi="Arial" w:cs="Arial"/>
          <w:b/>
          <w:sz w:val="24"/>
          <w:szCs w:val="24"/>
          <w:lang w:eastAsia="en-GB"/>
        </w:rPr>
      </w:pPr>
      <w:r w:rsidRPr="004A539D">
        <w:rPr>
          <w:rFonts w:ascii="Arial" w:hAnsi="Arial" w:cs="Arial"/>
          <w:b/>
          <w:sz w:val="24"/>
          <w:szCs w:val="24"/>
          <w:lang w:eastAsia="en-GB"/>
        </w:rPr>
        <w:t xml:space="preserve">“Turning homes and neighbourhoods into places where people want to live and choose to stay” </w:t>
      </w:r>
    </w:p>
    <w:p w:rsidR="004F30C7" w:rsidRPr="004A539D" w:rsidRDefault="004F30C7" w:rsidP="00F860A1">
      <w:pPr>
        <w:spacing w:line="240" w:lineRule="auto"/>
        <w:rPr>
          <w:rFonts w:ascii="Arial" w:hAnsi="Arial" w:cs="Arial"/>
          <w:b/>
          <w:sz w:val="24"/>
          <w:szCs w:val="24"/>
        </w:rPr>
      </w:pPr>
    </w:p>
    <w:sectPr w:rsidR="004F30C7" w:rsidRPr="004A539D" w:rsidSect="005277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DI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BC7"/>
    <w:rsid w:val="000623D4"/>
    <w:rsid w:val="0019396D"/>
    <w:rsid w:val="002A0ACC"/>
    <w:rsid w:val="00323E94"/>
    <w:rsid w:val="00411867"/>
    <w:rsid w:val="00411F8B"/>
    <w:rsid w:val="004668B5"/>
    <w:rsid w:val="004A539D"/>
    <w:rsid w:val="004F30C7"/>
    <w:rsid w:val="005277E7"/>
    <w:rsid w:val="006F6BC7"/>
    <w:rsid w:val="008D45AD"/>
    <w:rsid w:val="009D3672"/>
    <w:rsid w:val="00AD4ABB"/>
    <w:rsid w:val="00B3565D"/>
    <w:rsid w:val="00C07EDE"/>
    <w:rsid w:val="00C90268"/>
    <w:rsid w:val="00E4330F"/>
    <w:rsid w:val="00EA7B69"/>
    <w:rsid w:val="00F337C2"/>
    <w:rsid w:val="00F860A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E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6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6BC7"/>
    <w:rPr>
      <w:rFonts w:ascii="Tahoma" w:hAnsi="Tahoma" w:cs="Tahoma"/>
      <w:sz w:val="16"/>
      <w:szCs w:val="16"/>
    </w:rPr>
  </w:style>
  <w:style w:type="paragraph" w:styleId="NormalWeb">
    <w:name w:val="Normal (Web)"/>
    <w:basedOn w:val="Normal"/>
    <w:uiPriority w:val="99"/>
    <w:rsid w:val="004A539D"/>
    <w:pPr>
      <w:spacing w:before="100" w:beforeAutospacing="1" w:after="100" w:afterAutospacing="1" w:line="240" w:lineRule="auto"/>
    </w:pPr>
    <w:rPr>
      <w:rFonts w:ascii="Arial" w:hAnsi="Arial" w:cs="Arial"/>
      <w:sz w:val="24"/>
      <w:szCs w:val="24"/>
      <w:lang w:eastAsia="en-GB"/>
    </w:rPr>
  </w:style>
</w:styles>
</file>

<file path=word/webSettings.xml><?xml version="1.0" encoding="utf-8"?>
<w:webSettings xmlns:r="http://schemas.openxmlformats.org/officeDocument/2006/relationships" xmlns:w="http://schemas.openxmlformats.org/wordprocessingml/2006/main">
  <w:divs>
    <w:div w:id="1567374939">
      <w:marLeft w:val="75"/>
      <w:marRight w:val="75"/>
      <w:marTop w:val="75"/>
      <w:marBottom w:val="0"/>
      <w:divBdr>
        <w:top w:val="none" w:sz="0" w:space="0" w:color="auto"/>
        <w:left w:val="none" w:sz="0" w:space="0" w:color="auto"/>
        <w:bottom w:val="none" w:sz="0" w:space="0" w:color="auto"/>
        <w:right w:val="none" w:sz="0" w:space="0" w:color="auto"/>
      </w:divBdr>
      <w:divsChild>
        <w:div w:id="1567374938">
          <w:marLeft w:val="0"/>
          <w:marRight w:val="0"/>
          <w:marTop w:val="0"/>
          <w:marBottom w:val="0"/>
          <w:divBdr>
            <w:top w:val="none" w:sz="0" w:space="0" w:color="auto"/>
            <w:left w:val="none" w:sz="0" w:space="0" w:color="auto"/>
            <w:bottom w:val="none" w:sz="0" w:space="0" w:color="auto"/>
            <w:right w:val="none" w:sz="0" w:space="0" w:color="auto"/>
          </w:divBdr>
          <w:divsChild>
            <w:div w:id="1567374941">
              <w:marLeft w:val="150"/>
              <w:marRight w:val="0"/>
              <w:marTop w:val="0"/>
              <w:marBottom w:val="0"/>
              <w:divBdr>
                <w:top w:val="none" w:sz="0" w:space="0" w:color="auto"/>
                <w:left w:val="none" w:sz="0" w:space="0" w:color="auto"/>
                <w:bottom w:val="none" w:sz="0" w:space="0" w:color="auto"/>
                <w:right w:val="none" w:sz="0" w:space="0" w:color="auto"/>
              </w:divBdr>
              <w:divsChild>
                <w:div w:id="15673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362</Words>
  <Characters>2064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daviesyvonne</dc:creator>
  <cp:keywords/>
  <dc:description/>
  <cp:lastModifiedBy>Estelle.Kent</cp:lastModifiedBy>
  <cp:revision>3</cp:revision>
  <dcterms:created xsi:type="dcterms:W3CDTF">2011-06-21T08:43:00Z</dcterms:created>
  <dcterms:modified xsi:type="dcterms:W3CDTF">2011-06-21T12:47:00Z</dcterms:modified>
</cp:coreProperties>
</file>