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01" w:rsidRPr="006C7991" w:rsidRDefault="00406A01" w:rsidP="006C7991">
      <w:pPr>
        <w:rPr>
          <w:rFonts w:ascii="Tahoma" w:hAnsi="Tahoma" w:cs="Tahoma"/>
          <w:b/>
          <w:noProof/>
          <w:szCs w:val="24"/>
        </w:rPr>
      </w:pPr>
    </w:p>
    <w:p w:rsidR="00AE2A51" w:rsidRPr="006C7991" w:rsidRDefault="00AE2A51" w:rsidP="00AE2A51">
      <w:pPr>
        <w:ind w:left="182" w:hanging="539"/>
        <w:jc w:val="center"/>
        <w:rPr>
          <w:rFonts w:ascii="Tahoma" w:hAnsi="Tahoma" w:cs="Tahoma"/>
          <w:b/>
          <w:szCs w:val="24"/>
        </w:rPr>
      </w:pPr>
    </w:p>
    <w:p w:rsidR="00F12C86" w:rsidRPr="00970E03" w:rsidRDefault="00F12C86" w:rsidP="00406A01">
      <w:pPr>
        <w:jc w:val="center"/>
        <w:rPr>
          <w:rFonts w:ascii="Tahoma" w:hAnsi="Tahoma" w:cs="Tahoma"/>
          <w:b/>
          <w:color w:val="7030A0"/>
          <w:sz w:val="36"/>
          <w:szCs w:val="36"/>
        </w:rPr>
      </w:pPr>
      <w:r w:rsidRPr="00970E03">
        <w:rPr>
          <w:rFonts w:ascii="Tahoma" w:hAnsi="Tahoma" w:cs="Tahoma"/>
          <w:b/>
          <w:color w:val="7030A0"/>
          <w:sz w:val="36"/>
          <w:szCs w:val="36"/>
        </w:rPr>
        <w:t>Alliance Scrutiny Panel</w:t>
      </w:r>
    </w:p>
    <w:p w:rsidR="00AE2A51" w:rsidRPr="00970E03" w:rsidRDefault="00AE2A51" w:rsidP="00406A01">
      <w:pPr>
        <w:jc w:val="center"/>
        <w:rPr>
          <w:rFonts w:ascii="Tahoma" w:hAnsi="Tahoma" w:cs="Tahoma"/>
          <w:b/>
          <w:color w:val="7030A0"/>
          <w:sz w:val="36"/>
          <w:szCs w:val="36"/>
        </w:rPr>
      </w:pPr>
      <w:r w:rsidRPr="00970E03">
        <w:rPr>
          <w:rFonts w:ascii="Tahoma" w:hAnsi="Tahoma" w:cs="Tahoma"/>
          <w:b/>
          <w:color w:val="7030A0"/>
          <w:sz w:val="36"/>
          <w:szCs w:val="36"/>
        </w:rPr>
        <w:t>Code of Conduct</w:t>
      </w:r>
    </w:p>
    <w:p w:rsidR="00406A01" w:rsidRPr="006C7991" w:rsidRDefault="00406A01" w:rsidP="00406A01">
      <w:pPr>
        <w:tabs>
          <w:tab w:val="right" w:pos="9026"/>
        </w:tabs>
        <w:ind w:hanging="2"/>
        <w:jc w:val="both"/>
        <w:rPr>
          <w:rFonts w:ascii="Tahoma" w:hAnsi="Tahoma" w:cs="Tahoma"/>
          <w:b/>
          <w:szCs w:val="24"/>
          <w:u w:val="single"/>
        </w:rPr>
      </w:pPr>
      <w:r w:rsidRPr="006C7991">
        <w:rPr>
          <w:rFonts w:ascii="Tahoma" w:hAnsi="Tahoma" w:cs="Tahoma"/>
          <w:b/>
          <w:szCs w:val="24"/>
          <w:u w:val="single"/>
        </w:rPr>
        <w:tab/>
      </w:r>
      <w:r w:rsidRPr="006C7991">
        <w:rPr>
          <w:rFonts w:ascii="Tahoma" w:hAnsi="Tahoma" w:cs="Tahoma"/>
          <w:b/>
          <w:szCs w:val="24"/>
          <w:u w:val="single"/>
        </w:rPr>
        <w:tab/>
      </w:r>
    </w:p>
    <w:p w:rsidR="00AE2A51" w:rsidRPr="006C7991" w:rsidRDefault="00AE2A51" w:rsidP="00406A01">
      <w:pPr>
        <w:ind w:hanging="2"/>
        <w:jc w:val="both"/>
        <w:rPr>
          <w:rFonts w:ascii="Tahoma" w:hAnsi="Tahoma" w:cs="Tahoma"/>
          <w:b/>
          <w:szCs w:val="24"/>
        </w:rPr>
      </w:pPr>
    </w:p>
    <w:p w:rsidR="00406A01" w:rsidRPr="006C7991" w:rsidRDefault="00406A01" w:rsidP="00406A01">
      <w:pPr>
        <w:ind w:hanging="2"/>
        <w:jc w:val="both"/>
        <w:rPr>
          <w:rFonts w:ascii="Tahoma" w:hAnsi="Tahoma" w:cs="Tahoma"/>
          <w:b/>
          <w:szCs w:val="24"/>
        </w:rPr>
      </w:pPr>
    </w:p>
    <w:p w:rsidR="00AE2A51" w:rsidRPr="00970E03" w:rsidRDefault="006C7991" w:rsidP="00F12C86">
      <w:pPr>
        <w:jc w:val="both"/>
        <w:rPr>
          <w:rFonts w:ascii="Tahoma" w:hAnsi="Tahoma" w:cs="Tahoma"/>
          <w:b/>
          <w:color w:val="7030A0"/>
          <w:szCs w:val="24"/>
        </w:rPr>
      </w:pPr>
      <w:r w:rsidRPr="00970E03">
        <w:rPr>
          <w:rFonts w:ascii="Tahoma" w:hAnsi="Tahoma" w:cs="Tahoma"/>
          <w:b/>
          <w:color w:val="7030A0"/>
          <w:szCs w:val="24"/>
        </w:rPr>
        <w:t>1.</w:t>
      </w:r>
      <w:r w:rsidRPr="00970E03">
        <w:rPr>
          <w:rFonts w:ascii="Tahoma" w:hAnsi="Tahoma" w:cs="Tahoma"/>
          <w:b/>
          <w:color w:val="7030A0"/>
          <w:szCs w:val="24"/>
        </w:rPr>
        <w:tab/>
      </w:r>
      <w:r w:rsidR="00F12C86" w:rsidRPr="00970E03">
        <w:rPr>
          <w:rFonts w:ascii="Tahoma" w:hAnsi="Tahoma" w:cs="Tahoma"/>
          <w:b/>
          <w:color w:val="7030A0"/>
          <w:szCs w:val="24"/>
        </w:rPr>
        <w:t xml:space="preserve">Why </w:t>
      </w:r>
      <w:r w:rsidR="00AE2A51" w:rsidRPr="00970E03">
        <w:rPr>
          <w:rFonts w:ascii="Tahoma" w:hAnsi="Tahoma" w:cs="Tahoma"/>
          <w:b/>
          <w:color w:val="7030A0"/>
          <w:szCs w:val="24"/>
        </w:rPr>
        <w:t>we need a Code of Conduct?</w:t>
      </w:r>
    </w:p>
    <w:p w:rsidR="00AE2A51" w:rsidRPr="006C7991" w:rsidRDefault="00AE2A51" w:rsidP="00AE2A51">
      <w:pPr>
        <w:jc w:val="both"/>
        <w:rPr>
          <w:rFonts w:ascii="Tahoma" w:hAnsi="Tahoma" w:cs="Tahoma"/>
          <w:szCs w:val="24"/>
        </w:rPr>
      </w:pPr>
    </w:p>
    <w:p w:rsidR="00AE2A51" w:rsidRPr="006C7991" w:rsidRDefault="00AE2A51" w:rsidP="00AE2A51">
      <w:pPr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 xml:space="preserve">The </w:t>
      </w:r>
      <w:r w:rsidR="00F12C86" w:rsidRPr="006C7991">
        <w:rPr>
          <w:rFonts w:ascii="Tahoma" w:hAnsi="Tahoma" w:cs="Tahoma"/>
          <w:szCs w:val="24"/>
        </w:rPr>
        <w:t xml:space="preserve">purpose of the </w:t>
      </w:r>
      <w:r w:rsidRPr="006C7991">
        <w:rPr>
          <w:rFonts w:ascii="Tahoma" w:hAnsi="Tahoma" w:cs="Tahoma"/>
          <w:szCs w:val="24"/>
        </w:rPr>
        <w:t xml:space="preserve">Code of Conduct </w:t>
      </w:r>
      <w:r w:rsidR="00F12C86" w:rsidRPr="006C7991">
        <w:rPr>
          <w:rFonts w:ascii="Tahoma" w:hAnsi="Tahoma" w:cs="Tahoma"/>
          <w:szCs w:val="24"/>
        </w:rPr>
        <w:t xml:space="preserve">is to ensure that members of the panel </w:t>
      </w:r>
      <w:r w:rsidRPr="006C7991">
        <w:rPr>
          <w:rFonts w:ascii="Tahoma" w:hAnsi="Tahoma" w:cs="Tahoma"/>
          <w:szCs w:val="24"/>
        </w:rPr>
        <w:t>understand the standard</w:t>
      </w:r>
      <w:r w:rsidR="00F12C86" w:rsidRPr="006C7991">
        <w:rPr>
          <w:rFonts w:ascii="Tahoma" w:hAnsi="Tahoma" w:cs="Tahoma"/>
          <w:szCs w:val="24"/>
        </w:rPr>
        <w:t>s of behaviour expected of them.</w:t>
      </w:r>
    </w:p>
    <w:p w:rsidR="00AE2A51" w:rsidRPr="006C7991" w:rsidRDefault="00AE2A51" w:rsidP="00AE2A51">
      <w:pPr>
        <w:ind w:hanging="539"/>
        <w:jc w:val="both"/>
        <w:rPr>
          <w:rFonts w:ascii="Tahoma" w:hAnsi="Tahoma" w:cs="Tahoma"/>
          <w:szCs w:val="24"/>
        </w:rPr>
      </w:pPr>
    </w:p>
    <w:p w:rsidR="00F12C86" w:rsidRPr="006C7991" w:rsidRDefault="00AE2A51" w:rsidP="00AE2A51">
      <w:pPr>
        <w:ind w:hanging="539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ab/>
        <w:t xml:space="preserve">The </w:t>
      </w:r>
      <w:r w:rsidR="00F12C86" w:rsidRPr="006C7991">
        <w:rPr>
          <w:rFonts w:ascii="Tahoma" w:hAnsi="Tahoma" w:cs="Tahoma"/>
          <w:szCs w:val="24"/>
        </w:rPr>
        <w:t>Panel</w:t>
      </w:r>
      <w:r w:rsidRPr="006C7991">
        <w:rPr>
          <w:rFonts w:ascii="Tahoma" w:hAnsi="Tahoma" w:cs="Tahoma"/>
          <w:szCs w:val="24"/>
        </w:rPr>
        <w:t xml:space="preserve"> </w:t>
      </w:r>
      <w:r w:rsidR="00A36C46">
        <w:rPr>
          <w:rFonts w:ascii="Tahoma" w:hAnsi="Tahoma" w:cs="Tahoma"/>
          <w:szCs w:val="24"/>
        </w:rPr>
        <w:t>code of conduct</w:t>
      </w:r>
      <w:r w:rsidR="00F12C86" w:rsidRPr="006C7991">
        <w:rPr>
          <w:rFonts w:ascii="Tahoma" w:hAnsi="Tahoma" w:cs="Tahoma"/>
          <w:szCs w:val="24"/>
        </w:rPr>
        <w:t xml:space="preserve"> </w:t>
      </w:r>
      <w:r w:rsidRPr="006C7991">
        <w:rPr>
          <w:rFonts w:ascii="Tahoma" w:hAnsi="Tahoma" w:cs="Tahoma"/>
          <w:szCs w:val="24"/>
        </w:rPr>
        <w:t xml:space="preserve">give confidence to </w:t>
      </w:r>
      <w:r w:rsidR="00F12C86" w:rsidRPr="006C7991">
        <w:rPr>
          <w:rFonts w:ascii="Tahoma" w:hAnsi="Tahoma" w:cs="Tahoma"/>
          <w:szCs w:val="24"/>
        </w:rPr>
        <w:t>Alliance Homes, Board</w:t>
      </w:r>
      <w:r w:rsidR="00A23CEC">
        <w:rPr>
          <w:rFonts w:ascii="Tahoma" w:hAnsi="Tahoma" w:cs="Tahoma"/>
          <w:szCs w:val="24"/>
        </w:rPr>
        <w:t xml:space="preserve">, Staff and </w:t>
      </w:r>
      <w:r w:rsidR="00A36C46">
        <w:rPr>
          <w:rFonts w:ascii="Tahoma" w:hAnsi="Tahoma" w:cs="Tahoma"/>
          <w:szCs w:val="24"/>
        </w:rPr>
        <w:t>c</w:t>
      </w:r>
      <w:r w:rsidR="001367BC">
        <w:rPr>
          <w:rFonts w:ascii="Tahoma" w:hAnsi="Tahoma" w:cs="Tahoma"/>
          <w:szCs w:val="24"/>
        </w:rPr>
        <w:t>us</w:t>
      </w:r>
      <w:r w:rsidR="00A36C46">
        <w:rPr>
          <w:rFonts w:ascii="Tahoma" w:hAnsi="Tahoma" w:cs="Tahoma"/>
          <w:szCs w:val="24"/>
        </w:rPr>
        <w:t>t</w:t>
      </w:r>
      <w:r w:rsidR="001367BC">
        <w:rPr>
          <w:rFonts w:ascii="Tahoma" w:hAnsi="Tahoma" w:cs="Tahoma"/>
          <w:szCs w:val="24"/>
        </w:rPr>
        <w:t>o</w:t>
      </w:r>
      <w:r w:rsidR="00A36C46">
        <w:rPr>
          <w:rFonts w:ascii="Tahoma" w:hAnsi="Tahoma" w:cs="Tahoma"/>
          <w:szCs w:val="24"/>
        </w:rPr>
        <w:t xml:space="preserve">mers, </w:t>
      </w:r>
      <w:r w:rsidR="00F12C86" w:rsidRPr="006C7991">
        <w:rPr>
          <w:rFonts w:ascii="Tahoma" w:hAnsi="Tahoma" w:cs="Tahoma"/>
          <w:szCs w:val="24"/>
        </w:rPr>
        <w:t xml:space="preserve">that Panel </w:t>
      </w:r>
      <w:r w:rsidR="00207797" w:rsidRPr="006C7991">
        <w:rPr>
          <w:rFonts w:ascii="Tahoma" w:hAnsi="Tahoma" w:cs="Tahoma"/>
          <w:szCs w:val="24"/>
        </w:rPr>
        <w:t xml:space="preserve">members </w:t>
      </w:r>
      <w:r w:rsidRPr="006C7991">
        <w:rPr>
          <w:rFonts w:ascii="Tahoma" w:hAnsi="Tahoma" w:cs="Tahoma"/>
          <w:szCs w:val="24"/>
        </w:rPr>
        <w:t xml:space="preserve">will show professionalism and integrity, and </w:t>
      </w:r>
      <w:r w:rsidR="00207797" w:rsidRPr="006C7991">
        <w:rPr>
          <w:rFonts w:ascii="Tahoma" w:hAnsi="Tahoma" w:cs="Tahoma"/>
          <w:szCs w:val="24"/>
        </w:rPr>
        <w:t xml:space="preserve">their </w:t>
      </w:r>
      <w:r w:rsidRPr="006C7991">
        <w:rPr>
          <w:rFonts w:ascii="Tahoma" w:hAnsi="Tahoma" w:cs="Tahoma"/>
          <w:szCs w:val="24"/>
        </w:rPr>
        <w:t xml:space="preserve">actions will be accountable and transparent.  </w:t>
      </w:r>
    </w:p>
    <w:p w:rsidR="00F12C86" w:rsidRPr="006C7991" w:rsidRDefault="00F12C86" w:rsidP="00AE2A51">
      <w:pPr>
        <w:ind w:hanging="539"/>
        <w:jc w:val="both"/>
        <w:rPr>
          <w:rFonts w:ascii="Tahoma" w:hAnsi="Tahoma" w:cs="Tahoma"/>
          <w:szCs w:val="24"/>
        </w:rPr>
      </w:pPr>
    </w:p>
    <w:p w:rsidR="00AE2A51" w:rsidRPr="006C7991" w:rsidRDefault="00F12C86" w:rsidP="00F12C86">
      <w:pPr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 xml:space="preserve">We aim as panel members to </w:t>
      </w:r>
      <w:r w:rsidR="00AC4A9E" w:rsidRPr="006C7991">
        <w:rPr>
          <w:rFonts w:ascii="Tahoma" w:hAnsi="Tahoma" w:cs="Tahoma"/>
          <w:szCs w:val="24"/>
        </w:rPr>
        <w:t xml:space="preserve">act in interests of </w:t>
      </w:r>
      <w:r w:rsidRPr="006C7991">
        <w:rPr>
          <w:rFonts w:ascii="Tahoma" w:hAnsi="Tahoma" w:cs="Tahoma"/>
          <w:szCs w:val="24"/>
        </w:rPr>
        <w:t>Alliance Homes and customers.</w:t>
      </w:r>
    </w:p>
    <w:p w:rsidR="00AE2A51" w:rsidRPr="006C7991" w:rsidRDefault="00AE2A51" w:rsidP="00AE2A51">
      <w:pPr>
        <w:ind w:hanging="539"/>
        <w:jc w:val="both"/>
        <w:rPr>
          <w:rFonts w:ascii="Tahoma" w:hAnsi="Tahoma" w:cs="Tahoma"/>
          <w:szCs w:val="24"/>
        </w:rPr>
      </w:pPr>
    </w:p>
    <w:p w:rsidR="00F12C86" w:rsidRPr="006C7991" w:rsidRDefault="00AE2A51" w:rsidP="00AE2A51">
      <w:pPr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 xml:space="preserve">This </w:t>
      </w:r>
      <w:r w:rsidR="00406A01" w:rsidRPr="006C7991">
        <w:rPr>
          <w:rFonts w:ascii="Tahoma" w:hAnsi="Tahoma" w:cs="Tahoma"/>
          <w:szCs w:val="24"/>
        </w:rPr>
        <w:t>C</w:t>
      </w:r>
      <w:r w:rsidRPr="006C7991">
        <w:rPr>
          <w:rFonts w:ascii="Tahoma" w:hAnsi="Tahoma" w:cs="Tahoma"/>
          <w:szCs w:val="24"/>
        </w:rPr>
        <w:t xml:space="preserve">ode of </w:t>
      </w:r>
      <w:r w:rsidR="00406A01" w:rsidRPr="006C7991">
        <w:rPr>
          <w:rFonts w:ascii="Tahoma" w:hAnsi="Tahoma" w:cs="Tahoma"/>
          <w:szCs w:val="24"/>
        </w:rPr>
        <w:t>C</w:t>
      </w:r>
      <w:r w:rsidRPr="006C7991">
        <w:rPr>
          <w:rFonts w:ascii="Tahoma" w:hAnsi="Tahoma" w:cs="Tahoma"/>
          <w:szCs w:val="24"/>
        </w:rPr>
        <w:t xml:space="preserve">onduct has been developed in line with the National Housing Federation Code of Conduct </w:t>
      </w:r>
      <w:r w:rsidR="00F12C86" w:rsidRPr="006C7991">
        <w:rPr>
          <w:rFonts w:ascii="Tahoma" w:hAnsi="Tahoma" w:cs="Tahoma"/>
          <w:szCs w:val="24"/>
        </w:rPr>
        <w:t xml:space="preserve">of Governance, which is based on the 7 principles of public life, </w:t>
      </w:r>
      <w:r w:rsidR="00FD48FB" w:rsidRPr="006C7991">
        <w:rPr>
          <w:rFonts w:ascii="Tahoma" w:hAnsi="Tahoma" w:cs="Tahoma"/>
          <w:szCs w:val="24"/>
        </w:rPr>
        <w:t xml:space="preserve">but </w:t>
      </w:r>
      <w:r w:rsidR="00F12C86" w:rsidRPr="006C7991">
        <w:rPr>
          <w:rFonts w:ascii="Tahoma" w:hAnsi="Tahoma" w:cs="Tahoma"/>
          <w:szCs w:val="24"/>
        </w:rPr>
        <w:t>this code goes beyond this</w:t>
      </w:r>
      <w:r w:rsidRPr="006C7991">
        <w:rPr>
          <w:rFonts w:ascii="Tahoma" w:hAnsi="Tahoma" w:cs="Tahoma"/>
          <w:szCs w:val="24"/>
        </w:rPr>
        <w:t xml:space="preserve">.  </w:t>
      </w:r>
    </w:p>
    <w:p w:rsidR="00AE2A51" w:rsidRPr="006C7991" w:rsidRDefault="00AE2A51" w:rsidP="00F12C86">
      <w:pPr>
        <w:jc w:val="both"/>
        <w:rPr>
          <w:rFonts w:ascii="Tahoma" w:hAnsi="Tahoma" w:cs="Tahoma"/>
          <w:i/>
          <w:szCs w:val="24"/>
        </w:rPr>
      </w:pPr>
    </w:p>
    <w:p w:rsidR="00AE2A51" w:rsidRPr="006C7991" w:rsidRDefault="00AE2A51" w:rsidP="00AE2A51">
      <w:pPr>
        <w:spacing w:after="12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The seven principles of public life identified by the Nolan Committee in its first report guide the content of this Code of Conduct.</w:t>
      </w:r>
    </w:p>
    <w:p w:rsidR="00AE2A51" w:rsidRPr="006C7991" w:rsidRDefault="00AE2A51" w:rsidP="00F12C86">
      <w:pPr>
        <w:numPr>
          <w:ilvl w:val="0"/>
          <w:numId w:val="6"/>
        </w:numPr>
        <w:spacing w:before="240" w:after="12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b/>
          <w:szCs w:val="24"/>
        </w:rPr>
        <w:t>Selflessness</w:t>
      </w:r>
      <w:r w:rsidRPr="006C7991">
        <w:rPr>
          <w:rFonts w:ascii="Tahoma" w:hAnsi="Tahoma" w:cs="Tahoma"/>
          <w:szCs w:val="24"/>
        </w:rPr>
        <w:t xml:space="preserve">: take decisions solely in terms of </w:t>
      </w:r>
      <w:r w:rsidR="00F12C86" w:rsidRPr="006C7991">
        <w:rPr>
          <w:rFonts w:ascii="Tahoma" w:hAnsi="Tahoma" w:cs="Tahoma"/>
          <w:szCs w:val="24"/>
        </w:rPr>
        <w:t>Alliance Homes</w:t>
      </w:r>
      <w:r w:rsidRPr="006C7991">
        <w:rPr>
          <w:rFonts w:ascii="Tahoma" w:hAnsi="Tahoma" w:cs="Tahoma"/>
          <w:szCs w:val="24"/>
        </w:rPr>
        <w:t xml:space="preserve"> values and mission.  We should not do so in order to gain financial or other material benefits for ourselves, our family and friends</w:t>
      </w:r>
    </w:p>
    <w:p w:rsidR="00AE2A51" w:rsidRPr="006C7991" w:rsidRDefault="00AE2A51" w:rsidP="00F12C86">
      <w:pPr>
        <w:numPr>
          <w:ilvl w:val="0"/>
          <w:numId w:val="6"/>
        </w:numPr>
        <w:spacing w:before="12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b/>
          <w:szCs w:val="24"/>
        </w:rPr>
        <w:t>Integrity</w:t>
      </w:r>
      <w:r w:rsidRPr="006C7991">
        <w:rPr>
          <w:rFonts w:ascii="Tahoma" w:hAnsi="Tahoma" w:cs="Tahoma"/>
          <w:szCs w:val="24"/>
        </w:rPr>
        <w:t>: not place ourselves under any financial or other obligation to outside individuals or organisations that might influence us in the performance of our duties</w:t>
      </w:r>
    </w:p>
    <w:p w:rsidR="00AE2A51" w:rsidRPr="006C7991" w:rsidRDefault="00AE2A51" w:rsidP="00F12C86">
      <w:pPr>
        <w:numPr>
          <w:ilvl w:val="0"/>
          <w:numId w:val="6"/>
        </w:numPr>
        <w:spacing w:before="12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b/>
          <w:szCs w:val="24"/>
        </w:rPr>
        <w:t>Objectivity</w:t>
      </w:r>
      <w:r w:rsidRPr="006C7991">
        <w:rPr>
          <w:rFonts w:ascii="Tahoma" w:hAnsi="Tahoma" w:cs="Tahoma"/>
          <w:szCs w:val="24"/>
        </w:rPr>
        <w:t>: ensure that in the delivery of services, we ensure impartiality and that choices are made on merit alone</w:t>
      </w:r>
    </w:p>
    <w:p w:rsidR="00AE2A51" w:rsidRPr="006C7991" w:rsidRDefault="00AE2A51" w:rsidP="00F12C86">
      <w:pPr>
        <w:numPr>
          <w:ilvl w:val="0"/>
          <w:numId w:val="6"/>
        </w:numPr>
        <w:spacing w:before="12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b/>
          <w:szCs w:val="24"/>
        </w:rPr>
        <w:t>Accountability</w:t>
      </w:r>
      <w:r w:rsidRPr="006C7991">
        <w:rPr>
          <w:rFonts w:ascii="Tahoma" w:hAnsi="Tahoma" w:cs="Tahoma"/>
          <w:szCs w:val="24"/>
        </w:rPr>
        <w:t>: accept accountability for our decisions and actions to our residents, the providers of public funds and other stakeholders, and submit ourselves to whatever scrutiny is appropriate</w:t>
      </w:r>
    </w:p>
    <w:p w:rsidR="00AE2A51" w:rsidRPr="006C7991" w:rsidRDefault="00AE2A51" w:rsidP="00F12C86">
      <w:pPr>
        <w:numPr>
          <w:ilvl w:val="0"/>
          <w:numId w:val="6"/>
        </w:numPr>
        <w:spacing w:before="12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b/>
          <w:szCs w:val="24"/>
        </w:rPr>
        <w:t>Openness</w:t>
      </w:r>
      <w:r w:rsidRPr="006C7991">
        <w:rPr>
          <w:rFonts w:ascii="Tahoma" w:hAnsi="Tahoma" w:cs="Tahoma"/>
          <w:szCs w:val="24"/>
        </w:rPr>
        <w:t>: be as open as possible about all decisions and actions that we take.  We should give reasons for our decisions and restrict information only when individual or commercial confidentiality clearly so demand</w:t>
      </w:r>
    </w:p>
    <w:p w:rsidR="00AE2A51" w:rsidRPr="006C7991" w:rsidRDefault="00AE2A51" w:rsidP="00F12C86">
      <w:pPr>
        <w:numPr>
          <w:ilvl w:val="0"/>
          <w:numId w:val="6"/>
        </w:numPr>
        <w:spacing w:before="12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b/>
          <w:szCs w:val="24"/>
        </w:rPr>
        <w:t>Honesty</w:t>
      </w:r>
      <w:r w:rsidRPr="006C7991">
        <w:rPr>
          <w:rFonts w:ascii="Tahoma" w:hAnsi="Tahoma" w:cs="Tahoma"/>
          <w:szCs w:val="24"/>
        </w:rPr>
        <w:t>: declare any private interests relating to our duties and take steps to resolve any conflicts arising in a way t</w:t>
      </w:r>
      <w:r w:rsidR="00F12C86" w:rsidRPr="006C7991">
        <w:rPr>
          <w:rFonts w:ascii="Tahoma" w:hAnsi="Tahoma" w:cs="Tahoma"/>
          <w:szCs w:val="24"/>
        </w:rPr>
        <w:t>hat is lawful, and protect Alliance Homes</w:t>
      </w:r>
      <w:r w:rsidRPr="006C7991">
        <w:rPr>
          <w:rFonts w:ascii="Tahoma" w:hAnsi="Tahoma" w:cs="Tahoma"/>
          <w:szCs w:val="24"/>
        </w:rPr>
        <w:t xml:space="preserve"> reputation, values and mission</w:t>
      </w:r>
    </w:p>
    <w:p w:rsidR="00AE2A51" w:rsidRPr="006C7991" w:rsidRDefault="00AE2A51" w:rsidP="00F12C86">
      <w:pPr>
        <w:numPr>
          <w:ilvl w:val="0"/>
          <w:numId w:val="6"/>
        </w:numPr>
        <w:spacing w:before="12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b/>
          <w:szCs w:val="24"/>
        </w:rPr>
        <w:t>Leadership</w:t>
      </w:r>
      <w:r w:rsidRPr="006C7991">
        <w:rPr>
          <w:rFonts w:ascii="Tahoma" w:hAnsi="Tahoma" w:cs="Tahoma"/>
          <w:szCs w:val="24"/>
        </w:rPr>
        <w:t>: promote and support these principles by leadership and example</w:t>
      </w:r>
    </w:p>
    <w:p w:rsidR="00AE2A51" w:rsidRPr="006C7991" w:rsidRDefault="00AE2A51" w:rsidP="00AE2A51">
      <w:pPr>
        <w:ind w:left="180"/>
        <w:jc w:val="both"/>
        <w:rPr>
          <w:rFonts w:ascii="Tahoma" w:hAnsi="Tahoma" w:cs="Tahoma"/>
          <w:b/>
          <w:szCs w:val="24"/>
        </w:rPr>
      </w:pPr>
    </w:p>
    <w:p w:rsidR="00F12C86" w:rsidRPr="006C7991" w:rsidRDefault="00F12C86" w:rsidP="00AE2A51">
      <w:pPr>
        <w:ind w:hanging="2"/>
        <w:jc w:val="both"/>
        <w:rPr>
          <w:rFonts w:ascii="Tahoma" w:hAnsi="Tahoma" w:cs="Tahoma"/>
          <w:b/>
          <w:szCs w:val="24"/>
        </w:rPr>
      </w:pPr>
    </w:p>
    <w:p w:rsidR="00AE2A51" w:rsidRPr="00970E03" w:rsidRDefault="006C7991" w:rsidP="00AE2A51">
      <w:pPr>
        <w:ind w:hanging="2"/>
        <w:jc w:val="both"/>
        <w:rPr>
          <w:rFonts w:ascii="Tahoma" w:hAnsi="Tahoma" w:cs="Tahoma"/>
          <w:b/>
          <w:color w:val="7030A0"/>
          <w:szCs w:val="24"/>
        </w:rPr>
      </w:pPr>
      <w:r w:rsidRPr="00970E03">
        <w:rPr>
          <w:rFonts w:ascii="Tahoma" w:hAnsi="Tahoma" w:cs="Tahoma"/>
          <w:b/>
          <w:color w:val="7030A0"/>
          <w:szCs w:val="24"/>
        </w:rPr>
        <w:lastRenderedPageBreak/>
        <w:t>2.</w:t>
      </w:r>
      <w:r w:rsidRPr="00970E03">
        <w:rPr>
          <w:rFonts w:ascii="Tahoma" w:hAnsi="Tahoma" w:cs="Tahoma"/>
          <w:b/>
          <w:color w:val="7030A0"/>
          <w:szCs w:val="24"/>
        </w:rPr>
        <w:tab/>
      </w:r>
      <w:r w:rsidR="00AE2A51" w:rsidRPr="00970E03">
        <w:rPr>
          <w:rFonts w:ascii="Tahoma" w:hAnsi="Tahoma" w:cs="Tahoma"/>
          <w:b/>
          <w:color w:val="7030A0"/>
          <w:szCs w:val="24"/>
        </w:rPr>
        <w:t xml:space="preserve">Personal Conduct  </w:t>
      </w:r>
    </w:p>
    <w:p w:rsidR="00AE2A51" w:rsidRPr="006C7991" w:rsidRDefault="00AE2A51" w:rsidP="00AE2A51">
      <w:pPr>
        <w:jc w:val="both"/>
        <w:rPr>
          <w:rFonts w:ascii="Tahoma" w:hAnsi="Tahoma" w:cs="Tahoma"/>
          <w:b/>
          <w:szCs w:val="24"/>
        </w:rPr>
      </w:pPr>
    </w:p>
    <w:p w:rsidR="00AE2A51" w:rsidRPr="006C7991" w:rsidRDefault="00F12C86" w:rsidP="00AE2A51">
      <w:pPr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 xml:space="preserve">Panel members will </w:t>
      </w:r>
      <w:r w:rsidR="00AE2A51" w:rsidRPr="006C7991">
        <w:rPr>
          <w:rFonts w:ascii="Tahoma" w:hAnsi="Tahoma" w:cs="Tahoma"/>
          <w:szCs w:val="24"/>
        </w:rPr>
        <w:t>demonstrate the following behaviours and attitudes at all times:</w:t>
      </w:r>
    </w:p>
    <w:p w:rsidR="00AE2A51" w:rsidRPr="006C7991" w:rsidRDefault="00F12C86" w:rsidP="00AE2A51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76" w:lineRule="auto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c</w:t>
      </w:r>
      <w:r w:rsidR="00AE2A51" w:rsidRPr="006C7991">
        <w:rPr>
          <w:rFonts w:ascii="Tahoma" w:hAnsi="Tahoma" w:cs="Tahoma"/>
          <w:szCs w:val="24"/>
        </w:rPr>
        <w:t>ourtesy</w:t>
      </w:r>
      <w:r w:rsidR="00FD48FB" w:rsidRPr="006C7991">
        <w:rPr>
          <w:rFonts w:ascii="Tahoma" w:hAnsi="Tahoma" w:cs="Tahoma"/>
          <w:szCs w:val="24"/>
        </w:rPr>
        <w:t xml:space="preserve"> to other members</w:t>
      </w:r>
      <w:r w:rsidRPr="006C7991">
        <w:rPr>
          <w:rFonts w:ascii="Tahoma" w:hAnsi="Tahoma" w:cs="Tahoma"/>
          <w:szCs w:val="24"/>
        </w:rPr>
        <w:t>, the Board and staff at Alliance Homes</w:t>
      </w:r>
      <w:r w:rsidR="00FD48FB" w:rsidRPr="006C7991">
        <w:rPr>
          <w:rFonts w:ascii="Tahoma" w:hAnsi="Tahoma" w:cs="Tahoma"/>
          <w:szCs w:val="24"/>
        </w:rPr>
        <w:t xml:space="preserve"> </w:t>
      </w:r>
    </w:p>
    <w:p w:rsidR="00AE2A51" w:rsidRPr="006C7991" w:rsidRDefault="00AE2A51" w:rsidP="00AE2A51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76" w:lineRule="auto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 xml:space="preserve">be welcoming and friendly </w:t>
      </w:r>
    </w:p>
    <w:p w:rsidR="00AE2A51" w:rsidRPr="006C7991" w:rsidRDefault="00AE2A51" w:rsidP="00AE2A51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76" w:lineRule="auto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 xml:space="preserve">act with integrity, honesty and openness  </w:t>
      </w:r>
    </w:p>
    <w:p w:rsidR="00AE2A51" w:rsidRPr="006C7991" w:rsidRDefault="00AE2A51" w:rsidP="00AE2A51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76" w:lineRule="auto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 xml:space="preserve">remember that their involvement is to benefit the community, not to pursue personal aims </w:t>
      </w:r>
    </w:p>
    <w:p w:rsidR="00AE2A51" w:rsidRPr="006C7991" w:rsidRDefault="00F12C86" w:rsidP="00AE2A51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76" w:lineRule="auto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 xml:space="preserve">not speak or write </w:t>
      </w:r>
      <w:r w:rsidR="00AE2A51" w:rsidRPr="006C7991">
        <w:rPr>
          <w:rFonts w:ascii="Tahoma" w:hAnsi="Tahoma" w:cs="Tahoma"/>
          <w:szCs w:val="24"/>
        </w:rPr>
        <w:t xml:space="preserve">to the press </w:t>
      </w:r>
      <w:r w:rsidRPr="006C7991">
        <w:rPr>
          <w:rFonts w:ascii="Tahoma" w:hAnsi="Tahoma" w:cs="Tahoma"/>
          <w:szCs w:val="24"/>
        </w:rPr>
        <w:t xml:space="preserve">or any other external body, </w:t>
      </w:r>
      <w:r w:rsidR="00AE2A51" w:rsidRPr="006C7991">
        <w:rPr>
          <w:rFonts w:ascii="Tahoma" w:hAnsi="Tahoma" w:cs="Tahoma"/>
          <w:szCs w:val="24"/>
        </w:rPr>
        <w:t xml:space="preserve">relating to </w:t>
      </w:r>
      <w:r w:rsidRPr="006C7991">
        <w:rPr>
          <w:rFonts w:ascii="Tahoma" w:hAnsi="Tahoma" w:cs="Tahoma"/>
          <w:szCs w:val="24"/>
        </w:rPr>
        <w:t xml:space="preserve">Alliance Homes </w:t>
      </w:r>
      <w:r w:rsidR="00AE2A51" w:rsidRPr="006C7991">
        <w:rPr>
          <w:rFonts w:ascii="Tahoma" w:hAnsi="Tahoma" w:cs="Tahoma"/>
          <w:szCs w:val="24"/>
        </w:rPr>
        <w:t>without prior agreement</w:t>
      </w:r>
      <w:r w:rsidRPr="006C7991">
        <w:rPr>
          <w:rFonts w:ascii="Tahoma" w:hAnsi="Tahoma" w:cs="Tahoma"/>
          <w:szCs w:val="24"/>
        </w:rPr>
        <w:t xml:space="preserve"> of Alliance Homes and the Panel</w:t>
      </w:r>
    </w:p>
    <w:p w:rsidR="00AE2A51" w:rsidRPr="006C7991" w:rsidRDefault="00AE2A51" w:rsidP="00AE2A51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76" w:lineRule="auto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 xml:space="preserve">behave appropriately and not be under the influence of drugs or alcohol </w:t>
      </w:r>
    </w:p>
    <w:p w:rsidR="00AE2A51" w:rsidRPr="006C7991" w:rsidRDefault="00264EEE" w:rsidP="00AE2A51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76" w:lineRule="auto"/>
        <w:ind w:left="360"/>
        <w:contextualSpacing w:val="0"/>
        <w:jc w:val="both"/>
        <w:rPr>
          <w:rFonts w:ascii="Tahoma" w:hAnsi="Tahoma" w:cs="Tahoma"/>
          <w:szCs w:val="24"/>
        </w:rPr>
      </w:pPr>
      <w:proofErr w:type="gramStart"/>
      <w:r>
        <w:rPr>
          <w:rFonts w:ascii="Tahoma" w:hAnsi="Tahoma" w:cs="Tahoma"/>
          <w:szCs w:val="24"/>
        </w:rPr>
        <w:t>treat</w:t>
      </w:r>
      <w:proofErr w:type="gramEnd"/>
      <w:r>
        <w:rPr>
          <w:rFonts w:ascii="Tahoma" w:hAnsi="Tahoma" w:cs="Tahoma"/>
          <w:szCs w:val="24"/>
        </w:rPr>
        <w:t xml:space="preserve"> </w:t>
      </w:r>
      <w:r w:rsidR="00AE2A51" w:rsidRPr="006C7991">
        <w:rPr>
          <w:rFonts w:ascii="Tahoma" w:hAnsi="Tahoma" w:cs="Tahoma"/>
          <w:szCs w:val="24"/>
        </w:rPr>
        <w:t xml:space="preserve">all paperwork, discussions and personal information about customers as confidential </w:t>
      </w:r>
      <w:r w:rsidR="000B39B1" w:rsidRPr="006C7991">
        <w:rPr>
          <w:rFonts w:ascii="Tahoma" w:hAnsi="Tahoma" w:cs="Tahoma"/>
          <w:szCs w:val="24"/>
        </w:rPr>
        <w:t>and sign a confident</w:t>
      </w:r>
      <w:r>
        <w:rPr>
          <w:rFonts w:ascii="Tahoma" w:hAnsi="Tahoma" w:cs="Tahoma"/>
          <w:szCs w:val="24"/>
        </w:rPr>
        <w:t>iality statement to adhere to the Data Protection A</w:t>
      </w:r>
      <w:r w:rsidR="000B39B1" w:rsidRPr="006C7991">
        <w:rPr>
          <w:rFonts w:ascii="Tahoma" w:hAnsi="Tahoma" w:cs="Tahoma"/>
          <w:szCs w:val="24"/>
        </w:rPr>
        <w:t>ct.</w:t>
      </w:r>
    </w:p>
    <w:p w:rsidR="00AE2A51" w:rsidRPr="006C7991" w:rsidRDefault="00F12C86" w:rsidP="00AE2A51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76" w:lineRule="auto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embrace equality and diversity by not making</w:t>
      </w:r>
      <w:r w:rsidR="00AE2A51" w:rsidRPr="006C7991">
        <w:rPr>
          <w:rFonts w:ascii="Tahoma" w:hAnsi="Tahoma" w:cs="Tahoma"/>
          <w:szCs w:val="24"/>
        </w:rPr>
        <w:t xml:space="preserve"> comments that could be seen as derogatory </w:t>
      </w:r>
      <w:r w:rsidRPr="006C7991">
        <w:rPr>
          <w:rFonts w:ascii="Tahoma" w:hAnsi="Tahoma" w:cs="Tahoma"/>
          <w:szCs w:val="24"/>
        </w:rPr>
        <w:t>or breach the laws of equality</w:t>
      </w:r>
    </w:p>
    <w:p w:rsidR="00AE2A51" w:rsidRPr="006C7991" w:rsidRDefault="00AE2A51" w:rsidP="000B39B1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76" w:lineRule="auto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not use offensive, intimidating, threatening, abusive, patronising or demeaning language or behaviour</w:t>
      </w:r>
      <w:r w:rsidR="000B39B1" w:rsidRPr="006C7991">
        <w:rPr>
          <w:rFonts w:ascii="Tahoma" w:hAnsi="Tahoma" w:cs="Tahoma"/>
          <w:szCs w:val="24"/>
        </w:rPr>
        <w:t xml:space="preserve"> and understand and respect that people will have different tolerances of such language or behaviours      </w:t>
      </w:r>
    </w:p>
    <w:p w:rsidR="000B39B1" w:rsidRPr="006C7991" w:rsidRDefault="000B39B1" w:rsidP="00AE2A51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76" w:lineRule="auto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leave political views at home</w:t>
      </w:r>
    </w:p>
    <w:p w:rsidR="00AE2A51" w:rsidRPr="006C7991" w:rsidRDefault="000B39B1" w:rsidP="00AE2A51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76" w:lineRule="auto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adhere to their tenancy agreement</w:t>
      </w:r>
    </w:p>
    <w:p w:rsidR="00AE2A51" w:rsidRPr="006C7991" w:rsidRDefault="00AE2A51" w:rsidP="00AE2A51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 xml:space="preserve">be especially careful of relationships with customers, </w:t>
      </w:r>
      <w:r w:rsidR="000B39B1" w:rsidRPr="006C7991">
        <w:rPr>
          <w:rFonts w:ascii="Tahoma" w:hAnsi="Tahoma" w:cs="Tahoma"/>
          <w:szCs w:val="24"/>
        </w:rPr>
        <w:t xml:space="preserve">Board, </w:t>
      </w:r>
      <w:r w:rsidRPr="006C7991">
        <w:rPr>
          <w:rFonts w:ascii="Tahoma" w:hAnsi="Tahoma" w:cs="Tahoma"/>
          <w:szCs w:val="24"/>
        </w:rPr>
        <w:t>staff and contractors and never allow any personal relatio</w:t>
      </w:r>
      <w:r w:rsidR="00406A01" w:rsidRPr="006C7991">
        <w:rPr>
          <w:rFonts w:ascii="Tahoma" w:hAnsi="Tahoma" w:cs="Tahoma"/>
          <w:szCs w:val="24"/>
        </w:rPr>
        <w:t xml:space="preserve">nship </w:t>
      </w:r>
      <w:r w:rsidRPr="006C7991">
        <w:rPr>
          <w:rFonts w:ascii="Tahoma" w:hAnsi="Tahoma" w:cs="Tahoma"/>
          <w:szCs w:val="24"/>
        </w:rPr>
        <w:t xml:space="preserve">to conflict with the </w:t>
      </w:r>
      <w:r w:rsidR="000B39B1" w:rsidRPr="006C7991">
        <w:rPr>
          <w:rFonts w:ascii="Tahoma" w:hAnsi="Tahoma" w:cs="Tahoma"/>
          <w:szCs w:val="24"/>
        </w:rPr>
        <w:t>Panel and Alliance Homes interest</w:t>
      </w:r>
    </w:p>
    <w:p w:rsidR="000B39B1" w:rsidRPr="006C7991" w:rsidRDefault="00AE2A51" w:rsidP="00AE2A51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avoid gifts except in the very limited circumstances as the giving and receiving of gifts can create a relationship that can be s</w:t>
      </w:r>
      <w:r w:rsidR="000B39B1" w:rsidRPr="006C7991">
        <w:rPr>
          <w:rFonts w:ascii="Tahoma" w:hAnsi="Tahoma" w:cs="Tahoma"/>
          <w:szCs w:val="24"/>
        </w:rPr>
        <w:t>een to influence our judgement and to adhere to the Alliance Homes hospitality procedures if gifts are offered/received</w:t>
      </w:r>
    </w:p>
    <w:p w:rsidR="00AE2A51" w:rsidRDefault="00AE2A51" w:rsidP="00AE2A51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avoid jargon</w:t>
      </w:r>
    </w:p>
    <w:p w:rsidR="006C7991" w:rsidRPr="006C7991" w:rsidRDefault="006C7991" w:rsidP="006C7991">
      <w:pPr>
        <w:tabs>
          <w:tab w:val="num" w:pos="360"/>
        </w:tabs>
        <w:spacing w:before="120" w:after="120"/>
        <w:ind w:left="360"/>
        <w:jc w:val="both"/>
        <w:rPr>
          <w:rFonts w:ascii="Tahoma" w:hAnsi="Tahoma" w:cs="Tahoma"/>
          <w:szCs w:val="24"/>
        </w:rPr>
      </w:pPr>
    </w:p>
    <w:p w:rsidR="00AE2A51" w:rsidRPr="006C7991" w:rsidRDefault="00AE2A51" w:rsidP="00AE2A51">
      <w:pPr>
        <w:ind w:left="360" w:hanging="360"/>
        <w:jc w:val="both"/>
        <w:rPr>
          <w:rFonts w:ascii="Tahoma" w:hAnsi="Tahoma" w:cs="Tahoma"/>
          <w:b/>
          <w:szCs w:val="24"/>
        </w:rPr>
      </w:pPr>
    </w:p>
    <w:p w:rsidR="00AE2A51" w:rsidRPr="00970E03" w:rsidRDefault="006C7991" w:rsidP="00AE2A51">
      <w:pPr>
        <w:ind w:hanging="2"/>
        <w:jc w:val="both"/>
        <w:rPr>
          <w:rFonts w:ascii="Tahoma" w:hAnsi="Tahoma" w:cs="Tahoma"/>
          <w:b/>
          <w:color w:val="7030A0"/>
          <w:szCs w:val="24"/>
        </w:rPr>
      </w:pPr>
      <w:r w:rsidRPr="00970E03">
        <w:rPr>
          <w:rFonts w:ascii="Tahoma" w:hAnsi="Tahoma" w:cs="Tahoma"/>
          <w:b/>
          <w:color w:val="7030A0"/>
          <w:szCs w:val="24"/>
        </w:rPr>
        <w:t>3.</w:t>
      </w:r>
      <w:r w:rsidRPr="00970E03">
        <w:rPr>
          <w:rFonts w:ascii="Tahoma" w:hAnsi="Tahoma" w:cs="Tahoma"/>
          <w:b/>
          <w:color w:val="7030A0"/>
          <w:szCs w:val="24"/>
        </w:rPr>
        <w:tab/>
      </w:r>
      <w:r w:rsidR="00406A01" w:rsidRPr="00970E03">
        <w:rPr>
          <w:rFonts w:ascii="Tahoma" w:hAnsi="Tahoma" w:cs="Tahoma"/>
          <w:b/>
          <w:color w:val="7030A0"/>
          <w:szCs w:val="24"/>
        </w:rPr>
        <w:t>Conduct at m</w:t>
      </w:r>
      <w:r w:rsidR="00AE2A51" w:rsidRPr="00970E03">
        <w:rPr>
          <w:rFonts w:ascii="Tahoma" w:hAnsi="Tahoma" w:cs="Tahoma"/>
          <w:b/>
          <w:color w:val="7030A0"/>
          <w:szCs w:val="24"/>
        </w:rPr>
        <w:t xml:space="preserve">eetings </w:t>
      </w:r>
    </w:p>
    <w:p w:rsidR="006C7991" w:rsidRDefault="006C7991" w:rsidP="00AE2A51">
      <w:pPr>
        <w:ind w:hanging="2"/>
        <w:jc w:val="both"/>
        <w:rPr>
          <w:rFonts w:ascii="Tahoma" w:hAnsi="Tahoma" w:cs="Tahoma"/>
          <w:b/>
          <w:szCs w:val="24"/>
        </w:rPr>
      </w:pPr>
    </w:p>
    <w:p w:rsidR="006C7991" w:rsidRPr="006C7991" w:rsidRDefault="006C7991" w:rsidP="00AE2A51">
      <w:pPr>
        <w:ind w:hanging="2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Panel members will:</w:t>
      </w:r>
    </w:p>
    <w:p w:rsidR="000B39B1" w:rsidRPr="006C7991" w:rsidRDefault="00AE2A51" w:rsidP="00AE2A51">
      <w:pPr>
        <w:pStyle w:val="ListParagraph"/>
        <w:numPr>
          <w:ilvl w:val="0"/>
          <w:numId w:val="3"/>
        </w:numPr>
        <w:tabs>
          <w:tab w:val="left" w:pos="360"/>
        </w:tabs>
        <w:spacing w:before="240" w:after="120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 xml:space="preserve">arrive on time for meetings </w:t>
      </w:r>
    </w:p>
    <w:p w:rsidR="00AE2A51" w:rsidRPr="006C7991" w:rsidRDefault="000B39B1" w:rsidP="00AE2A51">
      <w:pPr>
        <w:pStyle w:val="ListParagraph"/>
        <w:numPr>
          <w:ilvl w:val="0"/>
          <w:numId w:val="3"/>
        </w:numPr>
        <w:tabs>
          <w:tab w:val="left" w:pos="360"/>
        </w:tabs>
        <w:spacing w:before="240" w:after="120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be properly prepared, having completed any pre reading sent out with reasonable notice ahead of the meeting date</w:t>
      </w:r>
    </w:p>
    <w:p w:rsidR="00AE2A51" w:rsidRPr="006C7991" w:rsidRDefault="00AE2A51" w:rsidP="00AE2A51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lastRenderedPageBreak/>
        <w:t>give apologies in advance of the meeting</w:t>
      </w:r>
      <w:r w:rsidR="000B39B1" w:rsidRPr="006C7991">
        <w:rPr>
          <w:rFonts w:ascii="Tahoma" w:hAnsi="Tahoma" w:cs="Tahoma"/>
          <w:szCs w:val="24"/>
        </w:rPr>
        <w:t xml:space="preserve"> to the Community Engagement team</w:t>
      </w:r>
      <w:r w:rsidR="006C7991">
        <w:rPr>
          <w:rFonts w:ascii="Tahoma" w:hAnsi="Tahoma" w:cs="Tahoma"/>
          <w:szCs w:val="24"/>
        </w:rPr>
        <w:t>, if they are unable to attend and if possible inform one of the members they are working with during that meeting</w:t>
      </w:r>
    </w:p>
    <w:p w:rsidR="000B39B1" w:rsidRPr="006C7991" w:rsidRDefault="00AE2A51" w:rsidP="000B39B1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 xml:space="preserve">switch off mobile phones, or refrain from using unless prior agreement has been given by </w:t>
      </w:r>
      <w:r w:rsidR="000B39B1" w:rsidRPr="006C7991">
        <w:rPr>
          <w:rFonts w:ascii="Tahoma" w:hAnsi="Tahoma" w:cs="Tahoma"/>
          <w:szCs w:val="24"/>
        </w:rPr>
        <w:t>Panel at a meeting</w:t>
      </w:r>
    </w:p>
    <w:p w:rsidR="00AE2A51" w:rsidRPr="006C7991" w:rsidRDefault="000B39B1" w:rsidP="000B39B1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not talk over others</w:t>
      </w:r>
    </w:p>
    <w:p w:rsidR="00B507B9" w:rsidRPr="006C7991" w:rsidRDefault="00B83EA2" w:rsidP="000B39B1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 xml:space="preserve">leave the meetings as friends and not gossip </w:t>
      </w:r>
      <w:r w:rsidR="00264EEE">
        <w:rPr>
          <w:rFonts w:ascii="Tahoma" w:hAnsi="Tahoma" w:cs="Tahoma"/>
          <w:szCs w:val="24"/>
        </w:rPr>
        <w:t xml:space="preserve">and discuss personal issues </w:t>
      </w:r>
      <w:r w:rsidRPr="006C7991">
        <w:rPr>
          <w:rFonts w:ascii="Tahoma" w:hAnsi="Tahoma" w:cs="Tahoma"/>
          <w:szCs w:val="24"/>
        </w:rPr>
        <w:t>about each</w:t>
      </w:r>
      <w:r w:rsidR="00264EEE">
        <w:rPr>
          <w:rFonts w:ascii="Tahoma" w:hAnsi="Tahoma" w:cs="Tahoma"/>
          <w:szCs w:val="24"/>
        </w:rPr>
        <w:t xml:space="preserve"> </w:t>
      </w:r>
      <w:r w:rsidRPr="006C7991">
        <w:rPr>
          <w:rFonts w:ascii="Tahoma" w:hAnsi="Tahoma" w:cs="Tahoma"/>
          <w:szCs w:val="24"/>
        </w:rPr>
        <w:t>other</w:t>
      </w:r>
    </w:p>
    <w:p w:rsidR="00B83EA2" w:rsidRPr="006C7991" w:rsidRDefault="00B507B9" w:rsidP="000B39B1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be sure not to undermine the Panel in public or in the offices of Alliance Homes</w:t>
      </w:r>
    </w:p>
    <w:p w:rsidR="00B83EA2" w:rsidRPr="006C7991" w:rsidRDefault="00B83EA2" w:rsidP="000B39B1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 xml:space="preserve">make sure we are presentable </w:t>
      </w:r>
      <w:r w:rsidR="00910A19" w:rsidRPr="006C7991">
        <w:rPr>
          <w:rFonts w:ascii="Tahoma" w:hAnsi="Tahoma" w:cs="Tahoma"/>
          <w:szCs w:val="24"/>
        </w:rPr>
        <w:t xml:space="preserve">in our dress </w:t>
      </w:r>
      <w:r w:rsidRPr="006C7991">
        <w:rPr>
          <w:rFonts w:ascii="Tahoma" w:hAnsi="Tahoma" w:cs="Tahoma"/>
          <w:szCs w:val="24"/>
        </w:rPr>
        <w:t xml:space="preserve">and professional </w:t>
      </w:r>
      <w:r w:rsidR="00910A19">
        <w:rPr>
          <w:rFonts w:ascii="Tahoma" w:hAnsi="Tahoma" w:cs="Tahoma"/>
          <w:szCs w:val="24"/>
        </w:rPr>
        <w:t>in</w:t>
      </w:r>
      <w:r w:rsidRPr="006C7991">
        <w:rPr>
          <w:rFonts w:ascii="Tahoma" w:hAnsi="Tahoma" w:cs="Tahoma"/>
          <w:szCs w:val="24"/>
        </w:rPr>
        <w:t xml:space="preserve"> our attitude</w:t>
      </w:r>
    </w:p>
    <w:p w:rsidR="00B83EA2" w:rsidRPr="006C7991" w:rsidRDefault="00B83EA2" w:rsidP="000B39B1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carry an ID badge and display this when working on behalf of the panel</w:t>
      </w:r>
    </w:p>
    <w:p w:rsidR="000B39B1" w:rsidRPr="006C7991" w:rsidRDefault="000B39B1" w:rsidP="000B39B1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stick to the point of the meeting and the agenda and not stray from this</w:t>
      </w:r>
      <w:r w:rsidR="00910A19">
        <w:rPr>
          <w:rFonts w:ascii="Tahoma" w:hAnsi="Tahoma" w:cs="Tahoma"/>
          <w:szCs w:val="24"/>
        </w:rPr>
        <w:t>, including onto personal issues,</w:t>
      </w:r>
      <w:r w:rsidRPr="006C7991">
        <w:rPr>
          <w:rFonts w:ascii="Tahoma" w:hAnsi="Tahoma" w:cs="Tahoma"/>
          <w:szCs w:val="24"/>
        </w:rPr>
        <w:t xml:space="preserve"> and waste time in the meeting</w:t>
      </w:r>
    </w:p>
    <w:p w:rsidR="00AE2A51" w:rsidRPr="006C7991" w:rsidRDefault="00AE2A51" w:rsidP="00AE2A51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follow the agenda and help each other reach informed and effective decisions</w:t>
      </w:r>
    </w:p>
    <w:p w:rsidR="00AE2A51" w:rsidRPr="006C7991" w:rsidRDefault="00AE2A51" w:rsidP="00AE2A51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members should prepare properly for each meeting by reading all the relevant papers and bring these to the meeting</w:t>
      </w:r>
    </w:p>
    <w:p w:rsidR="00AE2A51" w:rsidRPr="006C7991" w:rsidRDefault="00AE2A51" w:rsidP="00AE2A51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 xml:space="preserve">speakers at meetings should go through the </w:t>
      </w:r>
      <w:r w:rsidR="000B39B1" w:rsidRPr="006C7991">
        <w:rPr>
          <w:rFonts w:ascii="Tahoma" w:hAnsi="Tahoma" w:cs="Tahoma"/>
          <w:szCs w:val="24"/>
        </w:rPr>
        <w:t xml:space="preserve">elected </w:t>
      </w:r>
      <w:r w:rsidRPr="006C7991">
        <w:rPr>
          <w:rFonts w:ascii="Tahoma" w:hAnsi="Tahoma" w:cs="Tahoma"/>
          <w:szCs w:val="24"/>
        </w:rPr>
        <w:t xml:space="preserve">chair </w:t>
      </w:r>
      <w:r w:rsidR="000B39B1" w:rsidRPr="006C7991">
        <w:rPr>
          <w:rFonts w:ascii="Tahoma" w:hAnsi="Tahoma" w:cs="Tahoma"/>
          <w:szCs w:val="24"/>
        </w:rPr>
        <w:t>for that meeting</w:t>
      </w:r>
    </w:p>
    <w:p w:rsidR="000B39B1" w:rsidRPr="006C7991" w:rsidRDefault="00910A19" w:rsidP="00AE2A51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/>
        <w:ind w:left="360"/>
        <w:contextualSpacing w:val="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respect each </w:t>
      </w:r>
      <w:r w:rsidRPr="006C7991">
        <w:rPr>
          <w:rFonts w:ascii="Tahoma" w:hAnsi="Tahoma" w:cs="Tahoma"/>
          <w:szCs w:val="24"/>
        </w:rPr>
        <w:t>other’s</w:t>
      </w:r>
      <w:r w:rsidR="000B39B1" w:rsidRPr="006C7991">
        <w:rPr>
          <w:rFonts w:ascii="Tahoma" w:hAnsi="Tahoma" w:cs="Tahoma"/>
          <w:szCs w:val="24"/>
        </w:rPr>
        <w:t xml:space="preserve"> views and make any points of disagreement after the point has been made by another member</w:t>
      </w:r>
    </w:p>
    <w:p w:rsidR="00AE2A51" w:rsidRPr="006C7991" w:rsidRDefault="00AE2A51" w:rsidP="00AE2A51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 xml:space="preserve">any other business will only be used for urgent items and will be agreed at the beginning of the meeting </w:t>
      </w:r>
    </w:p>
    <w:p w:rsidR="000B39B1" w:rsidRPr="006C7991" w:rsidRDefault="000B39B1" w:rsidP="00AE2A51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remember that working in a group means that Panel members might not like each decision, but accept majority decisions, reached by consensus</w:t>
      </w:r>
    </w:p>
    <w:p w:rsidR="000B39B1" w:rsidRDefault="000B39B1" w:rsidP="00AE2A51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show respect and courtesy in all dealings with others for the purpose of improving services for all customers</w:t>
      </w:r>
    </w:p>
    <w:p w:rsidR="006C7991" w:rsidRPr="006C7991" w:rsidRDefault="006C7991" w:rsidP="006C7991">
      <w:pPr>
        <w:pStyle w:val="ListParagraph"/>
        <w:tabs>
          <w:tab w:val="left" w:pos="360"/>
        </w:tabs>
        <w:spacing w:before="120" w:after="120"/>
        <w:ind w:left="360"/>
        <w:contextualSpacing w:val="0"/>
        <w:jc w:val="both"/>
        <w:rPr>
          <w:rFonts w:ascii="Tahoma" w:hAnsi="Tahoma" w:cs="Tahoma"/>
          <w:szCs w:val="24"/>
        </w:rPr>
      </w:pPr>
    </w:p>
    <w:p w:rsidR="00AE2A51" w:rsidRPr="006C7991" w:rsidRDefault="00AE2A51" w:rsidP="00AE2A51">
      <w:pPr>
        <w:jc w:val="both"/>
        <w:rPr>
          <w:rFonts w:ascii="Tahoma" w:hAnsi="Tahoma" w:cs="Tahoma"/>
          <w:szCs w:val="24"/>
        </w:rPr>
      </w:pPr>
    </w:p>
    <w:p w:rsidR="00AE2A51" w:rsidRPr="00970E03" w:rsidRDefault="006C7991" w:rsidP="00AE2A51">
      <w:pPr>
        <w:ind w:hanging="2"/>
        <w:jc w:val="both"/>
        <w:rPr>
          <w:rFonts w:ascii="Tahoma" w:hAnsi="Tahoma" w:cs="Tahoma"/>
          <w:b/>
          <w:color w:val="7030A0"/>
          <w:szCs w:val="24"/>
        </w:rPr>
      </w:pPr>
      <w:r w:rsidRPr="00970E03">
        <w:rPr>
          <w:rFonts w:ascii="Tahoma" w:hAnsi="Tahoma" w:cs="Tahoma"/>
          <w:b/>
          <w:color w:val="7030A0"/>
          <w:szCs w:val="24"/>
        </w:rPr>
        <w:t>4.</w:t>
      </w:r>
      <w:r w:rsidRPr="00970E03">
        <w:rPr>
          <w:rFonts w:ascii="Tahoma" w:hAnsi="Tahoma" w:cs="Tahoma"/>
          <w:b/>
          <w:color w:val="7030A0"/>
          <w:szCs w:val="24"/>
        </w:rPr>
        <w:tab/>
      </w:r>
      <w:r w:rsidR="00AE2A51" w:rsidRPr="00970E03">
        <w:rPr>
          <w:rFonts w:ascii="Tahoma" w:hAnsi="Tahoma" w:cs="Tahoma"/>
          <w:b/>
          <w:color w:val="7030A0"/>
          <w:szCs w:val="24"/>
        </w:rPr>
        <w:t>Confidentiality</w:t>
      </w:r>
    </w:p>
    <w:p w:rsidR="00AE2A51" w:rsidRPr="006C7991" w:rsidRDefault="00AE2A51" w:rsidP="00AE2A51">
      <w:pPr>
        <w:jc w:val="both"/>
        <w:rPr>
          <w:rFonts w:ascii="Tahoma" w:hAnsi="Tahoma" w:cs="Tahoma"/>
          <w:szCs w:val="24"/>
        </w:rPr>
      </w:pPr>
    </w:p>
    <w:p w:rsidR="00AE2A51" w:rsidRPr="006C7991" w:rsidRDefault="000B39B1" w:rsidP="00AE2A51">
      <w:pPr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The Panel</w:t>
      </w:r>
      <w:r w:rsidR="00AE2A51" w:rsidRPr="006C7991">
        <w:rPr>
          <w:rFonts w:ascii="Tahoma" w:hAnsi="Tahoma" w:cs="Tahoma"/>
          <w:szCs w:val="24"/>
        </w:rPr>
        <w:t xml:space="preserve"> may deal with sensitive and controversial issues. They </w:t>
      </w:r>
      <w:r w:rsidRPr="006C7991">
        <w:rPr>
          <w:rFonts w:ascii="Tahoma" w:hAnsi="Tahoma" w:cs="Tahoma"/>
          <w:szCs w:val="24"/>
        </w:rPr>
        <w:t xml:space="preserve">will </w:t>
      </w:r>
      <w:r w:rsidR="00AE2A51" w:rsidRPr="006C7991">
        <w:rPr>
          <w:rFonts w:ascii="Tahoma" w:hAnsi="Tahoma" w:cs="Tahoma"/>
          <w:szCs w:val="24"/>
        </w:rPr>
        <w:t xml:space="preserve">exercise discretion and care in performing their duties and responsibilities. If confidential information is discussed it must not be passed on to anyone who is not a member unless otherwise agreed at the meeting. </w:t>
      </w:r>
    </w:p>
    <w:p w:rsidR="000B39B1" w:rsidRPr="006C7991" w:rsidRDefault="000B39B1" w:rsidP="00AE2A51">
      <w:pPr>
        <w:jc w:val="both"/>
        <w:rPr>
          <w:rFonts w:ascii="Tahoma" w:hAnsi="Tahoma" w:cs="Tahoma"/>
          <w:szCs w:val="24"/>
        </w:rPr>
      </w:pPr>
    </w:p>
    <w:p w:rsidR="000B39B1" w:rsidRPr="006C7991" w:rsidRDefault="000B39B1" w:rsidP="00AE2A51">
      <w:pPr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Any information which is no longer required by the Panel will be disposed of through the Community Engagement team at Alliance Homes where it will be shredded.</w:t>
      </w:r>
    </w:p>
    <w:p w:rsidR="000B39B1" w:rsidRPr="006C7991" w:rsidRDefault="000B39B1" w:rsidP="00AE2A51">
      <w:pPr>
        <w:jc w:val="both"/>
        <w:rPr>
          <w:rFonts w:ascii="Tahoma" w:hAnsi="Tahoma" w:cs="Tahoma"/>
          <w:szCs w:val="24"/>
        </w:rPr>
      </w:pPr>
    </w:p>
    <w:p w:rsidR="000B39B1" w:rsidRDefault="000B39B1" w:rsidP="00AE2A51">
      <w:pPr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Alliance Homes will provide a cupboard where the Panel may keep confidential data</w:t>
      </w:r>
      <w:r w:rsidR="00B83EA2" w:rsidRPr="006C7991">
        <w:rPr>
          <w:rFonts w:ascii="Tahoma" w:hAnsi="Tahoma" w:cs="Tahoma"/>
          <w:szCs w:val="24"/>
        </w:rPr>
        <w:t>.</w:t>
      </w:r>
    </w:p>
    <w:p w:rsidR="006C7991" w:rsidRDefault="006C7991" w:rsidP="00AE2A51">
      <w:pPr>
        <w:jc w:val="both"/>
        <w:rPr>
          <w:rFonts w:ascii="Tahoma" w:hAnsi="Tahoma" w:cs="Tahoma"/>
          <w:szCs w:val="24"/>
        </w:rPr>
      </w:pPr>
    </w:p>
    <w:p w:rsidR="006C7991" w:rsidRDefault="006C7991" w:rsidP="00AE2A51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All Panel members will sign a separate Confidentiality agreement.</w:t>
      </w:r>
    </w:p>
    <w:p w:rsidR="006C7991" w:rsidRDefault="006C7991" w:rsidP="00AE2A51">
      <w:pPr>
        <w:jc w:val="both"/>
        <w:rPr>
          <w:rFonts w:ascii="Tahoma" w:hAnsi="Tahoma" w:cs="Tahoma"/>
          <w:szCs w:val="24"/>
        </w:rPr>
      </w:pPr>
    </w:p>
    <w:p w:rsidR="006C7991" w:rsidRPr="006C7991" w:rsidRDefault="006C7991" w:rsidP="00AE2A51">
      <w:pPr>
        <w:jc w:val="both"/>
        <w:rPr>
          <w:rFonts w:ascii="Tahoma" w:hAnsi="Tahoma" w:cs="Tahoma"/>
          <w:szCs w:val="24"/>
        </w:rPr>
      </w:pPr>
    </w:p>
    <w:p w:rsidR="00AE2A51" w:rsidRPr="00970E03" w:rsidRDefault="006C7991" w:rsidP="00AE2A51">
      <w:pPr>
        <w:ind w:hanging="2"/>
        <w:jc w:val="both"/>
        <w:rPr>
          <w:rFonts w:ascii="Tahoma" w:hAnsi="Tahoma" w:cs="Tahoma"/>
          <w:b/>
          <w:color w:val="7030A0"/>
          <w:szCs w:val="24"/>
        </w:rPr>
      </w:pPr>
      <w:r w:rsidRPr="00970E03">
        <w:rPr>
          <w:rFonts w:ascii="Tahoma" w:hAnsi="Tahoma" w:cs="Tahoma"/>
          <w:b/>
          <w:color w:val="7030A0"/>
          <w:szCs w:val="24"/>
        </w:rPr>
        <w:lastRenderedPageBreak/>
        <w:t>5.</w:t>
      </w:r>
      <w:r w:rsidRPr="00970E03">
        <w:rPr>
          <w:rFonts w:ascii="Tahoma" w:hAnsi="Tahoma" w:cs="Tahoma"/>
          <w:b/>
          <w:color w:val="7030A0"/>
          <w:szCs w:val="24"/>
        </w:rPr>
        <w:tab/>
      </w:r>
      <w:r w:rsidR="00AE2A51" w:rsidRPr="00970E03">
        <w:rPr>
          <w:rFonts w:ascii="Tahoma" w:hAnsi="Tahoma" w:cs="Tahoma"/>
          <w:b/>
          <w:color w:val="7030A0"/>
          <w:szCs w:val="24"/>
        </w:rPr>
        <w:t xml:space="preserve">Conflict of Interest  </w:t>
      </w:r>
    </w:p>
    <w:p w:rsidR="00AE2A51" w:rsidRPr="006C7991" w:rsidRDefault="00AE2A51" w:rsidP="00AE2A51">
      <w:pPr>
        <w:jc w:val="both"/>
        <w:rPr>
          <w:rFonts w:ascii="Tahoma" w:hAnsi="Tahoma" w:cs="Tahoma"/>
          <w:b/>
          <w:szCs w:val="24"/>
        </w:rPr>
      </w:pPr>
    </w:p>
    <w:p w:rsidR="00AE2A51" w:rsidRPr="006C7991" w:rsidRDefault="00B83EA2" w:rsidP="00AE2A51">
      <w:pPr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Panel members will</w:t>
      </w:r>
      <w:r w:rsidR="00AE2A51" w:rsidRPr="006C7991">
        <w:rPr>
          <w:rFonts w:ascii="Tahoma" w:hAnsi="Tahoma" w:cs="Tahoma"/>
          <w:szCs w:val="24"/>
        </w:rPr>
        <w:t xml:space="preserve">: </w:t>
      </w:r>
    </w:p>
    <w:p w:rsidR="00AE2A51" w:rsidRPr="006C7991" w:rsidRDefault="00AE2A51" w:rsidP="003032DC">
      <w:pPr>
        <w:pStyle w:val="ListParagraph"/>
        <w:numPr>
          <w:ilvl w:val="0"/>
          <w:numId w:val="4"/>
        </w:numPr>
        <w:tabs>
          <w:tab w:val="left" w:pos="360"/>
        </w:tabs>
        <w:spacing w:before="240" w:after="120"/>
        <w:ind w:left="357" w:hanging="357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ensure their private or personal interests do not influence their decisions and they do not use their position to obtain personal benefit</w:t>
      </w:r>
    </w:p>
    <w:p w:rsidR="00AE2A51" w:rsidRPr="006C7991" w:rsidRDefault="00AE2A51" w:rsidP="003032DC">
      <w:pPr>
        <w:pStyle w:val="ListParagraph"/>
        <w:numPr>
          <w:ilvl w:val="0"/>
          <w:numId w:val="4"/>
        </w:numPr>
        <w:tabs>
          <w:tab w:val="left" w:pos="360"/>
        </w:tabs>
        <w:spacing w:before="120" w:after="120"/>
        <w:ind w:left="357" w:hanging="357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disclose any interest, whether personal or on behalf of any group they represent that they consider may affect any matter under discussion</w:t>
      </w:r>
    </w:p>
    <w:p w:rsidR="00AE2A51" w:rsidRPr="006C7991" w:rsidRDefault="00AE2A51" w:rsidP="003032DC">
      <w:pPr>
        <w:pStyle w:val="ListParagraph"/>
        <w:numPr>
          <w:ilvl w:val="0"/>
          <w:numId w:val="4"/>
        </w:numPr>
        <w:tabs>
          <w:tab w:val="left" w:pos="360"/>
        </w:tabs>
        <w:spacing w:before="120" w:after="120"/>
        <w:ind w:left="357" w:hanging="357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 xml:space="preserve">declare any interest in an item and leave the meeting if </w:t>
      </w:r>
      <w:r w:rsidR="00B83EA2" w:rsidRPr="006C7991">
        <w:rPr>
          <w:rFonts w:ascii="Tahoma" w:hAnsi="Tahoma" w:cs="Tahoma"/>
          <w:szCs w:val="24"/>
        </w:rPr>
        <w:t>requested to do so</w:t>
      </w:r>
    </w:p>
    <w:p w:rsidR="00AE2A51" w:rsidRDefault="00AE2A51" w:rsidP="003032DC">
      <w:pPr>
        <w:pStyle w:val="ListParagraph"/>
        <w:numPr>
          <w:ilvl w:val="0"/>
          <w:numId w:val="4"/>
        </w:numPr>
        <w:tabs>
          <w:tab w:val="left" w:pos="360"/>
        </w:tabs>
        <w:spacing w:before="120" w:after="120"/>
        <w:ind w:left="357" w:hanging="357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use the normal procedures for reporting or dealing with any aspects of their tenancy, for example reporting of repairs</w:t>
      </w:r>
      <w:r w:rsidR="00B83EA2" w:rsidRPr="006C7991">
        <w:rPr>
          <w:rFonts w:ascii="Tahoma" w:hAnsi="Tahoma" w:cs="Tahoma"/>
          <w:szCs w:val="24"/>
        </w:rPr>
        <w:t xml:space="preserve"> and not use meeting time for this.</w:t>
      </w:r>
    </w:p>
    <w:p w:rsidR="006C7991" w:rsidRPr="006C7991" w:rsidRDefault="006C7991" w:rsidP="006C7991">
      <w:pPr>
        <w:pStyle w:val="ListParagraph"/>
        <w:tabs>
          <w:tab w:val="left" w:pos="360"/>
        </w:tabs>
        <w:spacing w:before="120" w:after="120"/>
        <w:ind w:left="357"/>
        <w:contextualSpacing w:val="0"/>
        <w:jc w:val="both"/>
        <w:rPr>
          <w:rFonts w:ascii="Tahoma" w:hAnsi="Tahoma" w:cs="Tahoma"/>
          <w:szCs w:val="24"/>
        </w:rPr>
      </w:pPr>
    </w:p>
    <w:p w:rsidR="00B83EA2" w:rsidRPr="006C7991" w:rsidRDefault="00B83EA2" w:rsidP="00B83EA2">
      <w:pPr>
        <w:pStyle w:val="ListParagraph"/>
        <w:jc w:val="both"/>
        <w:rPr>
          <w:rFonts w:ascii="Tahoma" w:hAnsi="Tahoma" w:cs="Tahoma"/>
          <w:b/>
          <w:szCs w:val="24"/>
        </w:rPr>
      </w:pPr>
    </w:p>
    <w:p w:rsidR="00E6174F" w:rsidRPr="00970E03" w:rsidRDefault="006C7991" w:rsidP="00E6174F">
      <w:pPr>
        <w:spacing w:after="200" w:line="276" w:lineRule="auto"/>
        <w:rPr>
          <w:rFonts w:ascii="Tahoma" w:hAnsi="Tahoma" w:cs="Tahoma"/>
          <w:b/>
          <w:color w:val="7030A0"/>
        </w:rPr>
      </w:pPr>
      <w:r w:rsidRPr="00970E03">
        <w:rPr>
          <w:rFonts w:ascii="Tahoma" w:hAnsi="Tahoma" w:cs="Tahoma"/>
          <w:b/>
          <w:color w:val="7030A0"/>
        </w:rPr>
        <w:t>6.</w:t>
      </w:r>
      <w:r w:rsidRPr="00970E03">
        <w:rPr>
          <w:rFonts w:ascii="Tahoma" w:hAnsi="Tahoma" w:cs="Tahoma"/>
          <w:b/>
          <w:color w:val="7030A0"/>
        </w:rPr>
        <w:tab/>
        <w:t>Dealing with breaches of this code</w:t>
      </w:r>
    </w:p>
    <w:p w:rsidR="00E6174F" w:rsidRDefault="00E6174F" w:rsidP="00E6174F">
      <w:pPr>
        <w:jc w:val="both"/>
        <w:rPr>
          <w:rFonts w:ascii="Tahoma" w:hAnsi="Tahoma" w:cs="Tahoma"/>
          <w:b/>
          <w:szCs w:val="24"/>
        </w:rPr>
      </w:pPr>
      <w:r w:rsidRPr="00E6174F">
        <w:rPr>
          <w:rFonts w:ascii="Tahoma" w:hAnsi="Tahoma" w:cs="Tahoma"/>
          <w:b/>
          <w:szCs w:val="24"/>
        </w:rPr>
        <w:t>During a meeting</w:t>
      </w:r>
    </w:p>
    <w:p w:rsidR="00E6174F" w:rsidRPr="00E6174F" w:rsidRDefault="00E6174F" w:rsidP="00E6174F">
      <w:pPr>
        <w:jc w:val="both"/>
        <w:rPr>
          <w:rFonts w:ascii="Tahoma" w:hAnsi="Tahoma" w:cs="Tahoma"/>
          <w:b/>
          <w:szCs w:val="24"/>
        </w:rPr>
      </w:pPr>
    </w:p>
    <w:p w:rsidR="00E6174F" w:rsidRPr="006C7991" w:rsidRDefault="00E6174F" w:rsidP="00E6174F">
      <w:pPr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>If any</w:t>
      </w:r>
      <w:r w:rsidR="006B42FB">
        <w:rPr>
          <w:rFonts w:ascii="Tahoma" w:hAnsi="Tahoma" w:cs="Tahoma"/>
          <w:szCs w:val="24"/>
        </w:rPr>
        <w:t>one</w:t>
      </w:r>
      <w:r w:rsidRPr="006C7991">
        <w:rPr>
          <w:rFonts w:ascii="Tahoma" w:hAnsi="Tahoma" w:cs="Tahoma"/>
          <w:szCs w:val="24"/>
        </w:rPr>
        <w:t xml:space="preserve"> does not abide by this Code of Conduct during a meeting the following action may be taken:</w:t>
      </w:r>
    </w:p>
    <w:p w:rsidR="00E6174F" w:rsidRPr="006C7991" w:rsidRDefault="00E6174F" w:rsidP="00E6174F">
      <w:pPr>
        <w:pStyle w:val="ListParagraph"/>
        <w:numPr>
          <w:ilvl w:val="0"/>
          <w:numId w:val="5"/>
        </w:numPr>
        <w:tabs>
          <w:tab w:val="left" w:pos="360"/>
        </w:tabs>
        <w:spacing w:before="240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 xml:space="preserve">they will be made aware of the breach by the </w:t>
      </w:r>
      <w:r>
        <w:rPr>
          <w:rFonts w:ascii="Tahoma" w:hAnsi="Tahoma" w:cs="Tahoma"/>
          <w:szCs w:val="24"/>
        </w:rPr>
        <w:t>co-ordinator or staff member from Alliance Homes</w:t>
      </w:r>
      <w:r w:rsidRPr="006C7991">
        <w:rPr>
          <w:rFonts w:ascii="Tahoma" w:hAnsi="Tahoma" w:cs="Tahoma"/>
          <w:szCs w:val="24"/>
        </w:rPr>
        <w:t xml:space="preserve"> who may warn the member that they may be asked to leave the meeting </w:t>
      </w:r>
    </w:p>
    <w:p w:rsidR="00E6174F" w:rsidRDefault="00E6174F" w:rsidP="00E6174F">
      <w:pPr>
        <w:pStyle w:val="ListParagraph"/>
        <w:numPr>
          <w:ilvl w:val="0"/>
          <w:numId w:val="5"/>
        </w:numPr>
        <w:tabs>
          <w:tab w:val="left" w:pos="360"/>
        </w:tabs>
        <w:spacing w:before="120"/>
        <w:ind w:left="360"/>
        <w:contextualSpacing w:val="0"/>
        <w:jc w:val="both"/>
        <w:rPr>
          <w:rFonts w:ascii="Tahoma" w:hAnsi="Tahoma" w:cs="Tahoma"/>
          <w:szCs w:val="24"/>
        </w:rPr>
      </w:pPr>
      <w:r w:rsidRPr="006C7991">
        <w:rPr>
          <w:rFonts w:ascii="Tahoma" w:hAnsi="Tahoma" w:cs="Tahoma"/>
          <w:szCs w:val="24"/>
        </w:rPr>
        <w:t xml:space="preserve">if the member continues to ignore the Code of Conduct the </w:t>
      </w:r>
      <w:r>
        <w:rPr>
          <w:rFonts w:ascii="Tahoma" w:hAnsi="Tahoma" w:cs="Tahoma"/>
          <w:szCs w:val="24"/>
        </w:rPr>
        <w:t>co-ordinators/staff request - they</w:t>
      </w:r>
      <w:r w:rsidRPr="006C7991">
        <w:rPr>
          <w:rFonts w:ascii="Tahoma" w:hAnsi="Tahoma" w:cs="Tahoma"/>
          <w:szCs w:val="24"/>
        </w:rPr>
        <w:t xml:space="preserve"> will ask the members present at the meeting to vote on whether that member should leave the meeting</w:t>
      </w:r>
    </w:p>
    <w:p w:rsidR="00E6174F" w:rsidRDefault="00E6174F" w:rsidP="00E6174F">
      <w:pPr>
        <w:pStyle w:val="ListParagraph"/>
        <w:tabs>
          <w:tab w:val="left" w:pos="360"/>
        </w:tabs>
        <w:spacing w:before="120"/>
        <w:ind w:left="360"/>
        <w:contextualSpacing w:val="0"/>
        <w:jc w:val="both"/>
        <w:rPr>
          <w:rFonts w:ascii="Tahoma" w:hAnsi="Tahoma" w:cs="Tahoma"/>
          <w:szCs w:val="24"/>
        </w:rPr>
      </w:pPr>
    </w:p>
    <w:p w:rsidR="00E6174F" w:rsidRPr="00E6174F" w:rsidRDefault="00E6174F" w:rsidP="00E6174F">
      <w:pPr>
        <w:tabs>
          <w:tab w:val="left" w:pos="360"/>
        </w:tabs>
        <w:spacing w:before="120"/>
        <w:jc w:val="both"/>
        <w:rPr>
          <w:rFonts w:ascii="Tahoma" w:hAnsi="Tahoma" w:cs="Tahoma"/>
          <w:b/>
          <w:szCs w:val="24"/>
        </w:rPr>
      </w:pPr>
      <w:r w:rsidRPr="00E6174F">
        <w:rPr>
          <w:rFonts w:ascii="Tahoma" w:hAnsi="Tahoma" w:cs="Tahoma"/>
          <w:b/>
          <w:szCs w:val="24"/>
        </w:rPr>
        <w:t>In the case of regular or more serious breaches:</w:t>
      </w:r>
    </w:p>
    <w:p w:rsidR="00E6174F" w:rsidRPr="006C7991" w:rsidRDefault="00E6174F" w:rsidP="00E6174F">
      <w:pPr>
        <w:pStyle w:val="ListParagraph"/>
        <w:ind w:left="0"/>
        <w:jc w:val="both"/>
        <w:rPr>
          <w:rFonts w:ascii="Tahoma" w:hAnsi="Tahoma" w:cs="Tahoma"/>
          <w:szCs w:val="24"/>
        </w:rPr>
      </w:pPr>
    </w:p>
    <w:p w:rsidR="006C7991" w:rsidRPr="00E6174F" w:rsidRDefault="00FB11FE" w:rsidP="00E6174F">
      <w:pPr>
        <w:pStyle w:val="ListParagraph"/>
        <w:ind w:left="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 co-ordi</w:t>
      </w:r>
      <w:bookmarkStart w:id="0" w:name="_GoBack"/>
      <w:bookmarkEnd w:id="0"/>
      <w:r>
        <w:rPr>
          <w:rFonts w:ascii="Tahoma" w:hAnsi="Tahoma" w:cs="Tahoma"/>
          <w:szCs w:val="24"/>
        </w:rPr>
        <w:t>nator</w:t>
      </w:r>
      <w:r w:rsidR="00E6174F" w:rsidRPr="006C7991">
        <w:rPr>
          <w:rFonts w:ascii="Tahoma" w:hAnsi="Tahoma" w:cs="Tahoma"/>
          <w:szCs w:val="24"/>
        </w:rPr>
        <w:t xml:space="preserve"> will make a member aware if they breach the Code of Conduct and</w:t>
      </w:r>
      <w:r w:rsidR="00910A19">
        <w:rPr>
          <w:rFonts w:ascii="Tahoma" w:hAnsi="Tahoma" w:cs="Tahoma"/>
          <w:szCs w:val="24"/>
        </w:rPr>
        <w:t xml:space="preserve"> bring the Group into disrepute, t</w:t>
      </w:r>
      <w:r w:rsidR="00E6174F" w:rsidRPr="006C7991">
        <w:rPr>
          <w:rFonts w:ascii="Tahoma" w:hAnsi="Tahoma" w:cs="Tahoma"/>
          <w:szCs w:val="24"/>
        </w:rPr>
        <w:t>he member will be warned that they may</w:t>
      </w:r>
      <w:r w:rsidR="00E6174F">
        <w:rPr>
          <w:rFonts w:ascii="Tahoma" w:hAnsi="Tahoma" w:cs="Tahoma"/>
          <w:szCs w:val="24"/>
        </w:rPr>
        <w:t xml:space="preserve"> be asked to leave the </w:t>
      </w:r>
      <w:r w:rsidR="00E6174F" w:rsidRPr="006C7991">
        <w:rPr>
          <w:rFonts w:ascii="Tahoma" w:hAnsi="Tahoma" w:cs="Tahoma"/>
          <w:szCs w:val="24"/>
        </w:rPr>
        <w:t>Panel</w:t>
      </w:r>
      <w:r w:rsidR="00E6174F">
        <w:rPr>
          <w:rFonts w:ascii="Tahoma" w:hAnsi="Tahoma" w:cs="Tahoma"/>
          <w:szCs w:val="24"/>
        </w:rPr>
        <w:t xml:space="preserve"> on a permanent basis</w:t>
      </w:r>
      <w:r w:rsidR="00E6174F" w:rsidRPr="006C7991">
        <w:rPr>
          <w:rFonts w:ascii="Tahoma" w:hAnsi="Tahoma" w:cs="Tahoma"/>
          <w:szCs w:val="24"/>
        </w:rPr>
        <w:t xml:space="preserve">. </w:t>
      </w:r>
      <w:r w:rsidR="00E6174F">
        <w:rPr>
          <w:rFonts w:ascii="Tahoma" w:hAnsi="Tahoma" w:cs="Tahoma"/>
          <w:szCs w:val="24"/>
        </w:rPr>
        <w:t>T</w:t>
      </w:r>
      <w:r w:rsidR="006C7991" w:rsidRPr="006C7991">
        <w:rPr>
          <w:rFonts w:ascii="Tahoma" w:hAnsi="Tahoma" w:cs="Tahoma"/>
        </w:rPr>
        <w:t xml:space="preserve">he Alliance Community Engagement Manager and a co-ordinator of the Panel may warn them verbally that if they break the code again, they may not be able to continue as a member of Panel. </w:t>
      </w:r>
    </w:p>
    <w:p w:rsidR="006C7991" w:rsidRPr="006C7991" w:rsidRDefault="006C7991" w:rsidP="006C7991">
      <w:pPr>
        <w:rPr>
          <w:rFonts w:ascii="Tahoma" w:hAnsi="Tahoma" w:cs="Tahoma"/>
        </w:rPr>
      </w:pPr>
    </w:p>
    <w:p w:rsidR="006C7991" w:rsidRPr="006C7991" w:rsidRDefault="006C7991" w:rsidP="006C7991">
      <w:pPr>
        <w:rPr>
          <w:rFonts w:ascii="Tahoma" w:hAnsi="Tahoma" w:cs="Tahoma"/>
        </w:rPr>
      </w:pPr>
      <w:r w:rsidRPr="006C7991">
        <w:rPr>
          <w:rFonts w:ascii="Tahoma" w:hAnsi="Tahoma" w:cs="Tahoma"/>
        </w:rPr>
        <w:t>If the breach is by a co-ordinator, then this will be administered by another co-ordinator and Alliance Community Engagement Manager</w:t>
      </w:r>
    </w:p>
    <w:p w:rsidR="006C7991" w:rsidRPr="006C7991" w:rsidRDefault="006C7991" w:rsidP="006C7991">
      <w:pPr>
        <w:rPr>
          <w:rFonts w:ascii="Tahoma" w:hAnsi="Tahoma" w:cs="Tahoma"/>
        </w:rPr>
      </w:pPr>
    </w:p>
    <w:p w:rsidR="006C7991" w:rsidRPr="006C7991" w:rsidRDefault="006C7991" w:rsidP="006C7991">
      <w:pPr>
        <w:rPr>
          <w:rFonts w:ascii="Tahoma" w:hAnsi="Tahoma" w:cs="Tahoma"/>
        </w:rPr>
      </w:pPr>
      <w:r w:rsidRPr="006C7991">
        <w:rPr>
          <w:rFonts w:ascii="Tahoma" w:hAnsi="Tahoma" w:cs="Tahoma"/>
        </w:rPr>
        <w:t xml:space="preserve">If, despite a warning, a member of the Panel continues to breach this Code, or, in the case of a first and very serious breach, a Panel member will be suspended or removed from future work. </w:t>
      </w:r>
    </w:p>
    <w:p w:rsidR="006C7991" w:rsidRPr="006C7991" w:rsidRDefault="006C7991" w:rsidP="006C7991">
      <w:pPr>
        <w:rPr>
          <w:rFonts w:ascii="Tahoma" w:hAnsi="Tahoma" w:cs="Tahoma"/>
        </w:rPr>
      </w:pPr>
    </w:p>
    <w:p w:rsidR="006C7991" w:rsidRPr="006C7991" w:rsidRDefault="006C7991" w:rsidP="006C7991">
      <w:pPr>
        <w:rPr>
          <w:rFonts w:ascii="Tahoma" w:hAnsi="Tahoma" w:cs="Tahoma"/>
        </w:rPr>
      </w:pPr>
      <w:r w:rsidRPr="006C7991">
        <w:rPr>
          <w:rFonts w:ascii="Tahoma" w:hAnsi="Tahoma" w:cs="Tahoma"/>
        </w:rPr>
        <w:t>The matter will be investigated by a co-ordinator and the Alliance Community Engagement Manager and the outcome will be confirmed in writing.</w:t>
      </w:r>
    </w:p>
    <w:p w:rsidR="006C7991" w:rsidRDefault="006C7991" w:rsidP="006C7991">
      <w:pPr>
        <w:rPr>
          <w:rFonts w:ascii="Tahoma" w:hAnsi="Tahoma" w:cs="Tahoma"/>
        </w:rPr>
      </w:pPr>
    </w:p>
    <w:p w:rsidR="00E6174F" w:rsidRPr="006C7991" w:rsidRDefault="00E6174F" w:rsidP="006C7991">
      <w:pPr>
        <w:rPr>
          <w:rFonts w:ascii="Tahoma" w:hAnsi="Tahoma" w:cs="Tahoma"/>
        </w:rPr>
      </w:pPr>
    </w:p>
    <w:p w:rsidR="006C7991" w:rsidRDefault="006C7991" w:rsidP="006C7991">
      <w:pPr>
        <w:rPr>
          <w:rFonts w:ascii="Tahoma" w:hAnsi="Tahoma" w:cs="Tahoma"/>
        </w:rPr>
      </w:pPr>
      <w:r w:rsidRPr="006C7991">
        <w:rPr>
          <w:rFonts w:ascii="Tahoma" w:hAnsi="Tahoma" w:cs="Tahoma"/>
        </w:rPr>
        <w:lastRenderedPageBreak/>
        <w:t>Examples of serious breaches include, but are not confined to, the following:</w:t>
      </w:r>
    </w:p>
    <w:p w:rsidR="006C7991" w:rsidRPr="006C7991" w:rsidRDefault="006C7991" w:rsidP="006C7991">
      <w:pPr>
        <w:rPr>
          <w:rFonts w:ascii="Tahoma" w:hAnsi="Tahoma" w:cs="Tahoma"/>
        </w:rPr>
      </w:pPr>
    </w:p>
    <w:p w:rsidR="006C7991" w:rsidRPr="006C7991" w:rsidRDefault="006C7991" w:rsidP="006C7991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</w:rPr>
      </w:pPr>
      <w:r w:rsidRPr="006C7991">
        <w:rPr>
          <w:rFonts w:ascii="Tahoma" w:hAnsi="Tahoma" w:cs="Tahoma"/>
        </w:rPr>
        <w:t>Misusing or disclosing tenant feedback or other tenant information obtained for the purpose of conducting a service review</w:t>
      </w:r>
    </w:p>
    <w:p w:rsidR="006C7991" w:rsidRPr="006C7991" w:rsidRDefault="006C7991" w:rsidP="006C7991">
      <w:pPr>
        <w:pStyle w:val="ListParagraph"/>
        <w:numPr>
          <w:ilvl w:val="0"/>
          <w:numId w:val="8"/>
        </w:numPr>
        <w:spacing w:after="200" w:line="276" w:lineRule="auto"/>
        <w:rPr>
          <w:rFonts w:ascii="Tahoma" w:hAnsi="Tahoma" w:cs="Tahoma"/>
        </w:rPr>
      </w:pPr>
      <w:r w:rsidRPr="006C7991">
        <w:rPr>
          <w:rFonts w:ascii="Tahoma" w:hAnsi="Tahoma" w:cs="Tahoma"/>
        </w:rPr>
        <w:t>Acting in a manner that causes offenc</w:t>
      </w:r>
      <w:r w:rsidR="00D2242A">
        <w:rPr>
          <w:rFonts w:ascii="Tahoma" w:hAnsi="Tahoma" w:cs="Tahoma"/>
        </w:rPr>
        <w:t>e to another person (customer, B</w:t>
      </w:r>
      <w:r w:rsidRPr="006C7991">
        <w:rPr>
          <w:rFonts w:ascii="Tahoma" w:hAnsi="Tahoma" w:cs="Tahoma"/>
        </w:rPr>
        <w:t>oar</w:t>
      </w:r>
      <w:r w:rsidR="00D2242A">
        <w:rPr>
          <w:rFonts w:ascii="Tahoma" w:hAnsi="Tahoma" w:cs="Tahoma"/>
        </w:rPr>
        <w:t>d M</w:t>
      </w:r>
      <w:r w:rsidRPr="006C7991">
        <w:rPr>
          <w:rFonts w:ascii="Tahoma" w:hAnsi="Tahoma" w:cs="Tahoma"/>
        </w:rPr>
        <w:t xml:space="preserve">ember or </w:t>
      </w:r>
      <w:r w:rsidR="00D2242A">
        <w:rPr>
          <w:rFonts w:ascii="Tahoma" w:hAnsi="Tahoma" w:cs="Tahoma"/>
        </w:rPr>
        <w:t>staff</w:t>
      </w:r>
      <w:r w:rsidRPr="006C7991">
        <w:rPr>
          <w:rFonts w:ascii="Tahoma" w:hAnsi="Tahoma" w:cs="Tahoma"/>
        </w:rPr>
        <w:t>) – e.g. displays of prejudice or ag</w:t>
      </w:r>
      <w:r>
        <w:rPr>
          <w:rFonts w:ascii="Tahoma" w:hAnsi="Tahoma" w:cs="Tahoma"/>
        </w:rPr>
        <w:t>g</w:t>
      </w:r>
      <w:r w:rsidRPr="006C7991">
        <w:rPr>
          <w:rFonts w:ascii="Tahoma" w:hAnsi="Tahoma" w:cs="Tahoma"/>
        </w:rPr>
        <w:t>ression, verbal and non-verbal</w:t>
      </w:r>
    </w:p>
    <w:p w:rsidR="006C7991" w:rsidRPr="006C7991" w:rsidRDefault="006C7991" w:rsidP="006C7991">
      <w:pPr>
        <w:pStyle w:val="ListParagraph"/>
        <w:ind w:left="0"/>
        <w:rPr>
          <w:rFonts w:ascii="Tahoma" w:hAnsi="Tahoma" w:cs="Tahoma"/>
        </w:rPr>
      </w:pPr>
    </w:p>
    <w:p w:rsidR="006C7991" w:rsidRPr="006C7991" w:rsidRDefault="006C7991" w:rsidP="006C7991">
      <w:pPr>
        <w:pStyle w:val="ListParagraph"/>
        <w:ind w:left="0"/>
        <w:rPr>
          <w:rFonts w:ascii="Tahoma" w:hAnsi="Tahoma" w:cs="Tahoma"/>
        </w:rPr>
      </w:pPr>
      <w:r w:rsidRPr="006C7991">
        <w:rPr>
          <w:rFonts w:ascii="Tahoma" w:hAnsi="Tahoma" w:cs="Tahoma"/>
        </w:rPr>
        <w:t>A third/final right of appeal may be made in writing to the Alliance Homes CEO, or a senior manager who is chosen to act on her/his behalf.</w:t>
      </w:r>
    </w:p>
    <w:p w:rsidR="006C7991" w:rsidRPr="006C7991" w:rsidRDefault="006C7991" w:rsidP="006C7991">
      <w:pPr>
        <w:pStyle w:val="ListParagraph"/>
        <w:ind w:left="0"/>
        <w:rPr>
          <w:rFonts w:ascii="Tahoma" w:hAnsi="Tahoma" w:cs="Tahoma"/>
        </w:rPr>
      </w:pPr>
    </w:p>
    <w:p w:rsidR="00E6174F" w:rsidRDefault="00E6174F" w:rsidP="006C7991">
      <w:pPr>
        <w:pStyle w:val="ListParagraph"/>
        <w:ind w:left="0"/>
        <w:rPr>
          <w:rFonts w:ascii="Tahoma" w:hAnsi="Tahoma" w:cs="Tahoma"/>
        </w:rPr>
      </w:pPr>
    </w:p>
    <w:p w:rsidR="006C7991" w:rsidRPr="006C7991" w:rsidRDefault="006C7991" w:rsidP="006C7991">
      <w:pPr>
        <w:pStyle w:val="ListParagraph"/>
        <w:ind w:left="0"/>
        <w:rPr>
          <w:rFonts w:ascii="Tahoma" w:hAnsi="Tahoma" w:cs="Tahoma"/>
        </w:rPr>
      </w:pPr>
      <w:r w:rsidRPr="006C7991">
        <w:rPr>
          <w:rFonts w:ascii="Tahoma" w:hAnsi="Tahoma" w:cs="Tahoma"/>
        </w:rPr>
        <w:t>All breaches will be considered within 10 days and the result will be communicated within 3 days to the Panel member.</w:t>
      </w:r>
    </w:p>
    <w:p w:rsidR="006C7991" w:rsidRPr="006C7991" w:rsidRDefault="006C7991" w:rsidP="006C7991">
      <w:pPr>
        <w:pStyle w:val="ListParagraph"/>
        <w:ind w:left="0"/>
        <w:rPr>
          <w:rFonts w:ascii="Tahoma" w:hAnsi="Tahoma" w:cs="Tahoma"/>
        </w:rPr>
      </w:pPr>
    </w:p>
    <w:p w:rsidR="00E6174F" w:rsidRDefault="00E6174F" w:rsidP="006C7991">
      <w:pPr>
        <w:pStyle w:val="ListParagraph"/>
        <w:ind w:left="0"/>
        <w:rPr>
          <w:rFonts w:ascii="Tahoma" w:hAnsi="Tahoma" w:cs="Tahoma"/>
          <w:b/>
          <w:i/>
        </w:rPr>
      </w:pPr>
    </w:p>
    <w:p w:rsidR="006C7991" w:rsidRPr="00E6174F" w:rsidRDefault="006C7991" w:rsidP="006C7991">
      <w:pPr>
        <w:pStyle w:val="ListParagraph"/>
        <w:ind w:left="0"/>
        <w:rPr>
          <w:rFonts w:ascii="Tahoma" w:hAnsi="Tahoma" w:cs="Tahoma"/>
          <w:b/>
          <w:i/>
          <w:color w:val="7030A0"/>
        </w:rPr>
      </w:pPr>
      <w:r w:rsidRPr="00E6174F">
        <w:rPr>
          <w:rFonts w:ascii="Tahoma" w:hAnsi="Tahoma" w:cs="Tahoma"/>
          <w:b/>
          <w:i/>
          <w:color w:val="7030A0"/>
        </w:rPr>
        <w:t>In signing this Code of Conduct, I agree to abide by all requirements set out above:</w:t>
      </w:r>
    </w:p>
    <w:p w:rsidR="006C7991" w:rsidRPr="006C7991" w:rsidRDefault="006C7991" w:rsidP="006C7991">
      <w:pPr>
        <w:pStyle w:val="ListParagraph"/>
        <w:ind w:left="0"/>
        <w:rPr>
          <w:rFonts w:ascii="Tahoma" w:hAnsi="Tahoma" w:cs="Tahoma"/>
          <w:b/>
          <w:i/>
        </w:rPr>
      </w:pPr>
    </w:p>
    <w:p w:rsidR="006C7991" w:rsidRPr="006C7991" w:rsidRDefault="006C7991" w:rsidP="006C7991">
      <w:pPr>
        <w:pStyle w:val="ListParagraph"/>
        <w:ind w:left="0"/>
        <w:rPr>
          <w:rFonts w:ascii="Tahoma" w:hAnsi="Tahoma" w:cs="Tahoma"/>
        </w:rPr>
      </w:pPr>
    </w:p>
    <w:p w:rsidR="006C7991" w:rsidRPr="006C7991" w:rsidRDefault="006C7991" w:rsidP="006C7991">
      <w:pPr>
        <w:pStyle w:val="ListParagraph"/>
        <w:ind w:left="0"/>
        <w:rPr>
          <w:rFonts w:ascii="Tahoma" w:hAnsi="Tahoma" w:cs="Tahoma"/>
        </w:rPr>
      </w:pPr>
      <w:r w:rsidRPr="006C7991">
        <w:rPr>
          <w:rFonts w:ascii="Tahoma" w:hAnsi="Tahoma" w:cs="Tahoma"/>
        </w:rPr>
        <w:t>Signed by________________________________________________</w:t>
      </w:r>
    </w:p>
    <w:p w:rsidR="006C7991" w:rsidRPr="00E6174F" w:rsidRDefault="006C7991" w:rsidP="006C7991">
      <w:pPr>
        <w:pStyle w:val="ListParagraph"/>
        <w:ind w:left="0"/>
        <w:rPr>
          <w:rFonts w:ascii="Tahoma" w:hAnsi="Tahoma" w:cs="Tahoma"/>
          <w:color w:val="7030A0"/>
        </w:rPr>
      </w:pPr>
      <w:r w:rsidRPr="00E6174F">
        <w:rPr>
          <w:rFonts w:ascii="Tahoma" w:hAnsi="Tahoma" w:cs="Tahoma"/>
          <w:color w:val="7030A0"/>
        </w:rPr>
        <w:t>Alliance Scrutiny Panel member</w:t>
      </w:r>
    </w:p>
    <w:p w:rsidR="006C7991" w:rsidRPr="006C7991" w:rsidRDefault="006C7991" w:rsidP="006C7991">
      <w:pPr>
        <w:pStyle w:val="ListParagraph"/>
        <w:ind w:left="0"/>
        <w:rPr>
          <w:rFonts w:ascii="Tahoma" w:hAnsi="Tahoma" w:cs="Tahoma"/>
        </w:rPr>
      </w:pPr>
    </w:p>
    <w:p w:rsidR="006C7991" w:rsidRDefault="006C7991" w:rsidP="006C7991">
      <w:pPr>
        <w:pStyle w:val="ListParagraph"/>
        <w:ind w:left="0"/>
        <w:rPr>
          <w:rFonts w:ascii="Tahoma" w:hAnsi="Tahoma" w:cs="Tahoma"/>
        </w:rPr>
      </w:pPr>
      <w:r w:rsidRPr="006C7991">
        <w:rPr>
          <w:rFonts w:ascii="Tahoma" w:hAnsi="Tahoma" w:cs="Tahoma"/>
        </w:rPr>
        <w:t>Date ____________________________________________________</w:t>
      </w:r>
    </w:p>
    <w:p w:rsidR="00E6174F" w:rsidRPr="006C7991" w:rsidRDefault="00E6174F" w:rsidP="006C7991">
      <w:pPr>
        <w:pStyle w:val="ListParagraph"/>
        <w:ind w:left="0"/>
        <w:rPr>
          <w:rFonts w:ascii="Tahoma" w:hAnsi="Tahoma" w:cs="Tahoma"/>
        </w:rPr>
      </w:pPr>
    </w:p>
    <w:p w:rsidR="006C7991" w:rsidRPr="006C7991" w:rsidRDefault="006C7991" w:rsidP="006C7991">
      <w:pPr>
        <w:pStyle w:val="ListParagraph"/>
        <w:ind w:left="0"/>
        <w:rPr>
          <w:rFonts w:ascii="Tahoma" w:hAnsi="Tahoma" w:cs="Tahoma"/>
        </w:rPr>
      </w:pPr>
    </w:p>
    <w:p w:rsidR="006C7991" w:rsidRPr="006C7991" w:rsidRDefault="006C7991" w:rsidP="006C7991">
      <w:pPr>
        <w:pStyle w:val="ListParagraph"/>
        <w:ind w:left="0"/>
        <w:rPr>
          <w:rFonts w:ascii="Tahoma" w:hAnsi="Tahoma" w:cs="Tahoma"/>
          <w:b/>
          <w:i/>
        </w:rPr>
      </w:pPr>
    </w:p>
    <w:p w:rsidR="00E6174F" w:rsidRDefault="006C7991" w:rsidP="006C7991">
      <w:pPr>
        <w:pStyle w:val="ListParagraph"/>
        <w:ind w:left="0"/>
        <w:rPr>
          <w:rFonts w:ascii="Tahoma" w:hAnsi="Tahoma" w:cs="Tahoma"/>
          <w:b/>
          <w:i/>
          <w:color w:val="7030A0"/>
        </w:rPr>
      </w:pPr>
      <w:r w:rsidRPr="00E6174F">
        <w:rPr>
          <w:rFonts w:ascii="Tahoma" w:hAnsi="Tahoma" w:cs="Tahoma"/>
          <w:b/>
          <w:i/>
          <w:color w:val="7030A0"/>
        </w:rPr>
        <w:t>In return, Alliance Homes agree</w:t>
      </w:r>
      <w:r w:rsidR="00E6174F">
        <w:rPr>
          <w:rFonts w:ascii="Tahoma" w:hAnsi="Tahoma" w:cs="Tahoma"/>
          <w:b/>
          <w:i/>
          <w:color w:val="7030A0"/>
        </w:rPr>
        <w:t>s</w:t>
      </w:r>
      <w:r w:rsidRPr="00E6174F">
        <w:rPr>
          <w:rFonts w:ascii="Tahoma" w:hAnsi="Tahoma" w:cs="Tahoma"/>
          <w:b/>
          <w:i/>
          <w:color w:val="7030A0"/>
        </w:rPr>
        <w:t xml:space="preserve"> to provide training, support (including travel and other expenses) for Panel Members</w:t>
      </w:r>
      <w:r w:rsidR="00E6174F">
        <w:rPr>
          <w:rFonts w:ascii="Tahoma" w:hAnsi="Tahoma" w:cs="Tahoma"/>
          <w:b/>
          <w:i/>
          <w:color w:val="7030A0"/>
        </w:rPr>
        <w:t xml:space="preserve"> to conduct scrutiny or to act on their behalf at other meetings</w:t>
      </w:r>
      <w:r w:rsidR="00970E03">
        <w:rPr>
          <w:rFonts w:ascii="Tahoma" w:hAnsi="Tahoma" w:cs="Tahoma"/>
          <w:b/>
          <w:i/>
          <w:color w:val="7030A0"/>
        </w:rPr>
        <w:t>:</w:t>
      </w:r>
    </w:p>
    <w:p w:rsidR="006C7991" w:rsidRPr="00E6174F" w:rsidRDefault="006C7991" w:rsidP="006C7991">
      <w:pPr>
        <w:pStyle w:val="ListParagraph"/>
        <w:ind w:left="0"/>
        <w:rPr>
          <w:rFonts w:ascii="Tahoma" w:hAnsi="Tahoma" w:cs="Tahoma"/>
          <w:b/>
          <w:i/>
          <w:color w:val="7030A0"/>
        </w:rPr>
      </w:pPr>
    </w:p>
    <w:p w:rsidR="006C7991" w:rsidRPr="00E6174F" w:rsidRDefault="006C7991" w:rsidP="006C7991">
      <w:pPr>
        <w:pStyle w:val="ListParagraph"/>
        <w:ind w:left="0"/>
        <w:rPr>
          <w:rFonts w:ascii="Tahoma" w:hAnsi="Tahoma" w:cs="Tahoma"/>
          <w:b/>
          <w:i/>
          <w:color w:val="7030A0"/>
        </w:rPr>
      </w:pPr>
    </w:p>
    <w:p w:rsidR="006C7991" w:rsidRPr="006C7991" w:rsidRDefault="006C7991" w:rsidP="006C7991">
      <w:pPr>
        <w:pStyle w:val="ListParagraph"/>
        <w:ind w:left="0"/>
        <w:rPr>
          <w:rFonts w:ascii="Tahoma" w:hAnsi="Tahoma" w:cs="Tahoma"/>
        </w:rPr>
      </w:pPr>
      <w:r w:rsidRPr="006C7991">
        <w:rPr>
          <w:rFonts w:ascii="Tahoma" w:hAnsi="Tahoma" w:cs="Tahoma"/>
        </w:rPr>
        <w:t>Signed by _________________________________________________</w:t>
      </w:r>
    </w:p>
    <w:p w:rsidR="00E6174F" w:rsidRPr="00E6174F" w:rsidRDefault="006C7991" w:rsidP="006C7991">
      <w:pPr>
        <w:pStyle w:val="ListParagraph"/>
        <w:ind w:left="0"/>
        <w:rPr>
          <w:rFonts w:ascii="Tahoma" w:hAnsi="Tahoma" w:cs="Tahoma"/>
          <w:color w:val="7030A0"/>
        </w:rPr>
      </w:pPr>
      <w:r w:rsidRPr="00E6174F">
        <w:rPr>
          <w:rFonts w:ascii="Tahoma" w:hAnsi="Tahoma" w:cs="Tahoma"/>
          <w:noProof/>
          <w:color w:val="7030A0"/>
        </w:rPr>
        <w:drawing>
          <wp:anchor distT="0" distB="0" distL="114300" distR="114300" simplePos="0" relativeHeight="251659264" behindDoc="0" locked="0" layoutInCell="1" allowOverlap="1" wp14:anchorId="3E1010C7" wp14:editId="096065BB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557655" cy="794385"/>
            <wp:effectExtent l="0" t="0" r="4445" b="5715"/>
            <wp:wrapSquare wrapText="bothSides"/>
            <wp:docPr id="3" name="Picture 3" descr="tenan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nant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74F">
        <w:rPr>
          <w:rFonts w:ascii="Tahoma" w:hAnsi="Tahoma" w:cs="Tahoma"/>
          <w:color w:val="7030A0"/>
        </w:rPr>
        <w:t>On behalf of Alliance Homes</w:t>
      </w:r>
    </w:p>
    <w:p w:rsidR="00E6174F" w:rsidRPr="006C7991" w:rsidRDefault="00E6174F" w:rsidP="00E6174F">
      <w:pPr>
        <w:pStyle w:val="ListParagraph"/>
        <w:ind w:left="0"/>
        <w:rPr>
          <w:rFonts w:ascii="Tahoma" w:hAnsi="Tahoma" w:cs="Tahoma"/>
        </w:rPr>
      </w:pPr>
    </w:p>
    <w:p w:rsidR="00E6174F" w:rsidRDefault="00E6174F" w:rsidP="00E6174F">
      <w:pPr>
        <w:pStyle w:val="ListParagraph"/>
        <w:ind w:left="0"/>
        <w:rPr>
          <w:rFonts w:ascii="Tahoma" w:hAnsi="Tahoma" w:cs="Tahoma"/>
        </w:rPr>
      </w:pPr>
      <w:r w:rsidRPr="006C7991">
        <w:rPr>
          <w:rFonts w:ascii="Tahoma" w:hAnsi="Tahoma" w:cs="Tahoma"/>
        </w:rPr>
        <w:t>Date ____________________________________________________</w:t>
      </w:r>
    </w:p>
    <w:p w:rsidR="00E6174F" w:rsidRPr="006C7991" w:rsidRDefault="00E6174F" w:rsidP="006C7991">
      <w:pPr>
        <w:pStyle w:val="ListParagraph"/>
        <w:ind w:left="0"/>
        <w:rPr>
          <w:rFonts w:ascii="Tahoma" w:hAnsi="Tahoma" w:cs="Tahoma"/>
        </w:rPr>
      </w:pPr>
    </w:p>
    <w:p w:rsidR="00AE2A51" w:rsidRPr="006C7991" w:rsidRDefault="00AE2A51" w:rsidP="00E6174F">
      <w:pPr>
        <w:spacing w:after="200" w:line="276" w:lineRule="auto"/>
        <w:rPr>
          <w:rFonts w:ascii="Tahoma" w:hAnsi="Tahoma" w:cs="Tahoma"/>
          <w:szCs w:val="24"/>
        </w:rPr>
      </w:pPr>
    </w:p>
    <w:p w:rsidR="00AE2A51" w:rsidRPr="006C7991" w:rsidRDefault="00AE2A51" w:rsidP="00AE2A51">
      <w:pPr>
        <w:rPr>
          <w:szCs w:val="24"/>
        </w:rPr>
      </w:pPr>
    </w:p>
    <w:p w:rsidR="00AE2A51" w:rsidRPr="006C7991" w:rsidRDefault="00AE2A51" w:rsidP="00AE2A51">
      <w:pPr>
        <w:rPr>
          <w:szCs w:val="24"/>
        </w:rPr>
      </w:pPr>
    </w:p>
    <w:p w:rsidR="00073336" w:rsidRPr="006C7991" w:rsidRDefault="00073336"/>
    <w:sectPr w:rsidR="00073336" w:rsidRPr="006C7991" w:rsidSect="00AC4A9E">
      <w:headerReference w:type="default" r:id="rId9"/>
      <w:footerReference w:type="even" r:id="rId10"/>
      <w:footerReference w:type="default" r:id="rId11"/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97" w:rsidRDefault="00F54197">
      <w:r>
        <w:separator/>
      </w:r>
    </w:p>
  </w:endnote>
  <w:endnote w:type="continuationSeparator" w:id="0">
    <w:p w:rsidR="00F54197" w:rsidRDefault="00F5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D88" w:rsidRDefault="00964EE9" w:rsidP="00AC4A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4D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4D88" w:rsidRDefault="007F4D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D88" w:rsidRPr="000E52AC" w:rsidRDefault="00964EE9" w:rsidP="00AC4A9E">
    <w:pPr>
      <w:pStyle w:val="Footer"/>
      <w:framePr w:wrap="around" w:vAnchor="text" w:hAnchor="margin" w:xAlign="center" w:y="1"/>
      <w:rPr>
        <w:rStyle w:val="PageNumber"/>
        <w:rFonts w:ascii="Tahoma" w:hAnsi="Tahoma" w:cs="Tahoma"/>
      </w:rPr>
    </w:pPr>
    <w:r w:rsidRPr="000E52AC">
      <w:rPr>
        <w:rStyle w:val="PageNumber"/>
        <w:rFonts w:ascii="Tahoma" w:hAnsi="Tahoma" w:cs="Tahoma"/>
      </w:rPr>
      <w:fldChar w:fldCharType="begin"/>
    </w:r>
    <w:r w:rsidR="007F4D88" w:rsidRPr="000E52AC">
      <w:rPr>
        <w:rStyle w:val="PageNumber"/>
        <w:rFonts w:ascii="Tahoma" w:hAnsi="Tahoma" w:cs="Tahoma"/>
      </w:rPr>
      <w:instrText xml:space="preserve">PAGE  </w:instrText>
    </w:r>
    <w:r w:rsidRPr="000E52AC">
      <w:rPr>
        <w:rStyle w:val="PageNumber"/>
        <w:rFonts w:ascii="Tahoma" w:hAnsi="Tahoma" w:cs="Tahoma"/>
      </w:rPr>
      <w:fldChar w:fldCharType="separate"/>
    </w:r>
    <w:r w:rsidR="00FB11FE">
      <w:rPr>
        <w:rStyle w:val="PageNumber"/>
        <w:rFonts w:ascii="Tahoma" w:hAnsi="Tahoma" w:cs="Tahoma"/>
        <w:noProof/>
      </w:rPr>
      <w:t>4</w:t>
    </w:r>
    <w:r w:rsidRPr="000E52AC">
      <w:rPr>
        <w:rStyle w:val="PageNumber"/>
        <w:rFonts w:ascii="Tahoma" w:hAnsi="Tahoma" w:cs="Tahoma"/>
      </w:rPr>
      <w:fldChar w:fldCharType="end"/>
    </w:r>
  </w:p>
  <w:p w:rsidR="007F4D88" w:rsidRDefault="007F4D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97" w:rsidRDefault="00F54197">
      <w:r>
        <w:separator/>
      </w:r>
    </w:p>
  </w:footnote>
  <w:footnote w:type="continuationSeparator" w:id="0">
    <w:p w:rsidR="00F54197" w:rsidRDefault="00F54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D88" w:rsidRPr="008B4146" w:rsidRDefault="007F4D88" w:rsidP="00AC4A9E">
    <w:pPr>
      <w:pStyle w:val="Header"/>
      <w:jc w:val="right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E94"/>
    <w:multiLevelType w:val="hybridMultilevel"/>
    <w:tmpl w:val="5336B4B6"/>
    <w:lvl w:ilvl="0" w:tplc="268897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3F5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B65C9"/>
    <w:multiLevelType w:val="hybridMultilevel"/>
    <w:tmpl w:val="4CB41200"/>
    <w:lvl w:ilvl="0" w:tplc="0809001B">
      <w:start w:val="1"/>
      <w:numFmt w:val="lowerRoman"/>
      <w:lvlText w:val="%1."/>
      <w:lvlJc w:val="right"/>
      <w:pPr>
        <w:ind w:left="902" w:hanging="360"/>
      </w:pPr>
      <w:rPr>
        <w:rFonts w:hint="default"/>
        <w:color w:val="003F54"/>
        <w:sz w:val="22"/>
      </w:rPr>
    </w:lvl>
    <w:lvl w:ilvl="1" w:tplc="08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">
    <w:nsid w:val="16667E45"/>
    <w:multiLevelType w:val="hybridMultilevel"/>
    <w:tmpl w:val="CE44BC3E"/>
    <w:lvl w:ilvl="0" w:tplc="2C1A5356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  <w:color w:val="003F54"/>
        <w:sz w:val="22"/>
      </w:rPr>
    </w:lvl>
    <w:lvl w:ilvl="1" w:tplc="08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">
    <w:nsid w:val="2E0656D2"/>
    <w:multiLevelType w:val="hybridMultilevel"/>
    <w:tmpl w:val="6874C39C"/>
    <w:lvl w:ilvl="0" w:tplc="C97AC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F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9384E"/>
    <w:multiLevelType w:val="hybridMultilevel"/>
    <w:tmpl w:val="1E16B2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CB5892"/>
    <w:multiLevelType w:val="hybridMultilevel"/>
    <w:tmpl w:val="426445B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F1D0B19"/>
    <w:multiLevelType w:val="hybridMultilevel"/>
    <w:tmpl w:val="A08C9680"/>
    <w:lvl w:ilvl="0" w:tplc="43D0E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F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D24D0"/>
    <w:multiLevelType w:val="hybridMultilevel"/>
    <w:tmpl w:val="D5B283CE"/>
    <w:lvl w:ilvl="0" w:tplc="0CB24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F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51"/>
    <w:rsid w:val="00073336"/>
    <w:rsid w:val="00085763"/>
    <w:rsid w:val="000B39B1"/>
    <w:rsid w:val="0012508C"/>
    <w:rsid w:val="001367BC"/>
    <w:rsid w:val="00207797"/>
    <w:rsid w:val="00264EEE"/>
    <w:rsid w:val="002E3A6D"/>
    <w:rsid w:val="003032DC"/>
    <w:rsid w:val="00343C73"/>
    <w:rsid w:val="003C7791"/>
    <w:rsid w:val="00406A01"/>
    <w:rsid w:val="00414DE0"/>
    <w:rsid w:val="004A7867"/>
    <w:rsid w:val="00591DB7"/>
    <w:rsid w:val="005D4729"/>
    <w:rsid w:val="006A2139"/>
    <w:rsid w:val="006B42FB"/>
    <w:rsid w:val="006C7991"/>
    <w:rsid w:val="007F4D88"/>
    <w:rsid w:val="008B4146"/>
    <w:rsid w:val="00910A19"/>
    <w:rsid w:val="009117D7"/>
    <w:rsid w:val="00964EE9"/>
    <w:rsid w:val="00970E03"/>
    <w:rsid w:val="0097452E"/>
    <w:rsid w:val="00A23CEC"/>
    <w:rsid w:val="00A36C46"/>
    <w:rsid w:val="00A96A3B"/>
    <w:rsid w:val="00AC4A9E"/>
    <w:rsid w:val="00AE2A51"/>
    <w:rsid w:val="00AF654E"/>
    <w:rsid w:val="00B507B9"/>
    <w:rsid w:val="00B83EA2"/>
    <w:rsid w:val="00C80705"/>
    <w:rsid w:val="00D2242A"/>
    <w:rsid w:val="00E6174F"/>
    <w:rsid w:val="00F06983"/>
    <w:rsid w:val="00F12C86"/>
    <w:rsid w:val="00F54197"/>
    <w:rsid w:val="00FB11FE"/>
    <w:rsid w:val="00FD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A5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A51"/>
    <w:pPr>
      <w:ind w:left="720"/>
      <w:contextualSpacing/>
    </w:pPr>
  </w:style>
  <w:style w:type="paragraph" w:styleId="Footer">
    <w:name w:val="footer"/>
    <w:basedOn w:val="Normal"/>
    <w:link w:val="FooterChar"/>
    <w:rsid w:val="00AE2A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2A51"/>
    <w:rPr>
      <w:rFonts w:ascii="Times New Roman" w:eastAsia="Calibri" w:hAnsi="Times New Roman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AE2A51"/>
  </w:style>
  <w:style w:type="paragraph" w:styleId="Header">
    <w:name w:val="header"/>
    <w:basedOn w:val="Normal"/>
    <w:link w:val="HeaderChar"/>
    <w:rsid w:val="00AE2A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E2A51"/>
    <w:rPr>
      <w:rFonts w:ascii="Times New Roman" w:eastAsia="Calibri" w:hAnsi="Times New Roman" w:cs="Times New Roman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07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79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797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797"/>
    <w:rPr>
      <w:rFonts w:ascii="Times New Roman" w:eastAsia="Calibri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97"/>
    <w:rPr>
      <w:rFonts w:ascii="Tahoma" w:eastAsia="Calibri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40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A5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A51"/>
    <w:pPr>
      <w:ind w:left="720"/>
      <w:contextualSpacing/>
    </w:pPr>
  </w:style>
  <w:style w:type="paragraph" w:styleId="Footer">
    <w:name w:val="footer"/>
    <w:basedOn w:val="Normal"/>
    <w:link w:val="FooterChar"/>
    <w:rsid w:val="00AE2A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2A51"/>
    <w:rPr>
      <w:rFonts w:ascii="Times New Roman" w:eastAsia="Calibri" w:hAnsi="Times New Roman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AE2A51"/>
  </w:style>
  <w:style w:type="paragraph" w:styleId="Header">
    <w:name w:val="header"/>
    <w:basedOn w:val="Normal"/>
    <w:link w:val="HeaderChar"/>
    <w:rsid w:val="00AE2A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E2A51"/>
    <w:rPr>
      <w:rFonts w:ascii="Times New Roman" w:eastAsia="Calibri" w:hAnsi="Times New Roman" w:cs="Times New Roman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07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79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797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797"/>
    <w:rPr>
      <w:rFonts w:ascii="Times New Roman" w:eastAsia="Calibri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97"/>
    <w:rPr>
      <w:rFonts w:ascii="Tahoma" w:eastAsia="Calibri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40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Aster Group</Company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Dalziel</dc:creator>
  <cp:lastModifiedBy>Yvonne</cp:lastModifiedBy>
  <cp:revision>4</cp:revision>
  <cp:lastPrinted>2013-01-11T09:48:00Z</cp:lastPrinted>
  <dcterms:created xsi:type="dcterms:W3CDTF">2013-04-09T12:34:00Z</dcterms:created>
  <dcterms:modified xsi:type="dcterms:W3CDTF">2013-04-09T12:37:00Z</dcterms:modified>
</cp:coreProperties>
</file>