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35" w:rsidRPr="00584ADF" w:rsidRDefault="00AA1F35" w:rsidP="00296426">
      <w:pPr>
        <w:rPr>
          <w:rFonts w:ascii="Tahoma" w:hAnsi="Tahoma" w:cs="Tahoma"/>
          <w:b/>
          <w:szCs w:val="24"/>
        </w:rPr>
      </w:pPr>
    </w:p>
    <w:p w:rsidR="00AA1F35" w:rsidRPr="00BD6795" w:rsidRDefault="00AA1F35" w:rsidP="00B15024">
      <w:pPr>
        <w:jc w:val="center"/>
        <w:rPr>
          <w:rFonts w:ascii="Tahoma" w:hAnsi="Tahoma" w:cs="Tahoma"/>
          <w:b/>
          <w:color w:val="7030A0"/>
          <w:sz w:val="36"/>
          <w:szCs w:val="24"/>
        </w:rPr>
      </w:pPr>
      <w:smartTag w:uri="urn:schemas-microsoft-com:office:smarttags" w:element="place">
        <w:smartTag w:uri="urn:schemas-microsoft-com:office:smarttags" w:element="City">
          <w:r w:rsidRPr="00BD6795">
            <w:rPr>
              <w:rFonts w:ascii="Tahoma" w:hAnsi="Tahoma" w:cs="Tahoma"/>
              <w:b/>
              <w:color w:val="7030A0"/>
              <w:sz w:val="36"/>
              <w:szCs w:val="24"/>
            </w:rPr>
            <w:t>Alliance</w:t>
          </w:r>
        </w:smartTag>
      </w:smartTag>
      <w:r w:rsidRPr="00BD6795">
        <w:rPr>
          <w:rFonts w:ascii="Tahoma" w:hAnsi="Tahoma" w:cs="Tahoma"/>
          <w:b/>
          <w:color w:val="7030A0"/>
          <w:sz w:val="36"/>
          <w:szCs w:val="24"/>
        </w:rPr>
        <w:t xml:space="preserve"> Scrutiny Panel: Terms of Reference</w:t>
      </w:r>
    </w:p>
    <w:p w:rsidR="00AA1F35" w:rsidRPr="00584ADF" w:rsidRDefault="00AA1F35" w:rsidP="00B15024">
      <w:pPr>
        <w:tabs>
          <w:tab w:val="right" w:pos="9072"/>
        </w:tabs>
        <w:rPr>
          <w:rFonts w:ascii="Tahoma" w:hAnsi="Tahoma" w:cs="Tahoma"/>
          <w:b/>
          <w:szCs w:val="24"/>
          <w:u w:val="single"/>
        </w:rPr>
      </w:pPr>
      <w:r w:rsidRPr="00584ADF">
        <w:rPr>
          <w:rFonts w:ascii="Tahoma" w:hAnsi="Tahoma" w:cs="Tahoma"/>
          <w:b/>
          <w:sz w:val="36"/>
          <w:szCs w:val="24"/>
          <w:u w:val="single"/>
        </w:rPr>
        <w:tab/>
      </w:r>
    </w:p>
    <w:p w:rsidR="00AA1F35" w:rsidRDefault="00AA1F35" w:rsidP="00B15024">
      <w:pPr>
        <w:rPr>
          <w:rFonts w:ascii="Tahoma" w:hAnsi="Tahoma" w:cs="Tahoma"/>
          <w:b/>
          <w:szCs w:val="24"/>
        </w:rPr>
      </w:pPr>
    </w:p>
    <w:p w:rsidR="00AA1F35" w:rsidRPr="00035DC2" w:rsidRDefault="00AA1F35" w:rsidP="00AF086E">
      <w:pPr>
        <w:ind w:left="182" w:hanging="539"/>
        <w:jc w:val="both"/>
        <w:rPr>
          <w:rFonts w:ascii="Tahoma" w:hAnsi="Tahoma" w:cs="Tahoma"/>
          <w:b/>
          <w:szCs w:val="24"/>
        </w:rPr>
      </w:pPr>
    </w:p>
    <w:p w:rsidR="00AA1F35" w:rsidRPr="00AD6F60" w:rsidRDefault="00AA1F35" w:rsidP="00AD6F60">
      <w:pPr>
        <w:jc w:val="both"/>
        <w:rPr>
          <w:rFonts w:ascii="Tahoma" w:hAnsi="Tahoma" w:cs="Tahoma"/>
          <w:b/>
          <w:color w:val="7030A0"/>
          <w:sz w:val="28"/>
          <w:szCs w:val="28"/>
        </w:rPr>
      </w:pPr>
      <w:r w:rsidRPr="00AD6F60">
        <w:rPr>
          <w:rFonts w:ascii="Tahoma" w:hAnsi="Tahoma" w:cs="Tahoma"/>
          <w:b/>
          <w:color w:val="7030A0"/>
          <w:sz w:val="28"/>
          <w:szCs w:val="28"/>
        </w:rPr>
        <w:t xml:space="preserve">Introduction </w:t>
      </w:r>
    </w:p>
    <w:p w:rsidR="00AA1F35" w:rsidRDefault="00AA1F35" w:rsidP="00107E6B">
      <w:pPr>
        <w:jc w:val="center"/>
        <w:rPr>
          <w:rFonts w:ascii="Tahoma" w:hAnsi="Tahoma" w:cs="Tahoma"/>
          <w:b/>
          <w:color w:val="993366"/>
          <w:sz w:val="28"/>
          <w:u w:val="single"/>
        </w:rPr>
      </w:pPr>
    </w:p>
    <w:p w:rsidR="00AA1F35" w:rsidRDefault="00AA1F35" w:rsidP="00107E6B">
      <w:pPr>
        <w:rPr>
          <w:rFonts w:ascii="Arial" w:hAnsi="Arial" w:cs="Tahoma"/>
        </w:rPr>
      </w:pPr>
      <w:r>
        <w:rPr>
          <w:rFonts w:ascii="Arial" w:hAnsi="Arial" w:cs="Tahoma"/>
        </w:rPr>
        <w:t>The Panel</w:t>
      </w:r>
      <w:r w:rsidRPr="00F413C2">
        <w:rPr>
          <w:rFonts w:ascii="Arial" w:hAnsi="Arial" w:cs="Tahoma"/>
        </w:rPr>
        <w:t xml:space="preserve"> </w:t>
      </w:r>
      <w:r>
        <w:rPr>
          <w:rFonts w:ascii="Arial" w:hAnsi="Arial" w:cs="Tahoma"/>
        </w:rPr>
        <w:t xml:space="preserve">will </w:t>
      </w:r>
      <w:r w:rsidRPr="00F413C2">
        <w:rPr>
          <w:rFonts w:ascii="Arial" w:hAnsi="Arial" w:cs="Tahoma"/>
        </w:rPr>
        <w:t xml:space="preserve">play a critical </w:t>
      </w:r>
      <w:r>
        <w:rPr>
          <w:rFonts w:ascii="Arial" w:hAnsi="Arial" w:cs="Tahoma"/>
        </w:rPr>
        <w:t xml:space="preserve">friend </w:t>
      </w:r>
      <w:r w:rsidRPr="00F413C2">
        <w:rPr>
          <w:rFonts w:ascii="Arial" w:hAnsi="Arial" w:cs="Tahoma"/>
        </w:rPr>
        <w:t xml:space="preserve">role </w:t>
      </w:r>
      <w:r w:rsidR="009B0019">
        <w:rPr>
          <w:rFonts w:ascii="Arial" w:hAnsi="Arial" w:cs="Tahoma"/>
        </w:rPr>
        <w:t>in ensuring that Alliance</w:t>
      </w:r>
      <w:r>
        <w:rPr>
          <w:rFonts w:ascii="Arial" w:hAnsi="Arial" w:cs="Tahoma"/>
        </w:rPr>
        <w:t xml:space="preserve"> services are delivered to the highest standards. </w:t>
      </w:r>
    </w:p>
    <w:p w:rsidR="00AA1F35" w:rsidRDefault="00AA1F35" w:rsidP="00107E6B">
      <w:pPr>
        <w:rPr>
          <w:rFonts w:ascii="Arial" w:hAnsi="Arial" w:cs="Tahoma"/>
        </w:rPr>
      </w:pPr>
    </w:p>
    <w:p w:rsidR="00AA1F35" w:rsidRPr="00D7356F" w:rsidRDefault="00AA1F35" w:rsidP="00AD6F60">
      <w:pPr>
        <w:rPr>
          <w:rFonts w:ascii="Arial" w:hAnsi="Arial" w:cs="Arial"/>
        </w:rPr>
      </w:pPr>
      <w:r w:rsidRPr="002D7E7A">
        <w:rPr>
          <w:rFonts w:ascii="Arial" w:hAnsi="Arial" w:cs="Arial"/>
        </w:rPr>
        <w:t>The Panel has no executive powers</w:t>
      </w:r>
      <w:r>
        <w:rPr>
          <w:rFonts w:ascii="Arial" w:hAnsi="Arial" w:cs="Arial"/>
        </w:rPr>
        <w:t>. T</w:t>
      </w:r>
      <w:r w:rsidRPr="002D7E7A">
        <w:rPr>
          <w:rFonts w:ascii="Arial" w:hAnsi="Arial" w:cs="Arial"/>
        </w:rPr>
        <w:t>he Board has overall decision making powers, through its legal constitution</w:t>
      </w:r>
      <w:r>
        <w:rPr>
          <w:rFonts w:ascii="Arial" w:hAnsi="Arial" w:cs="Arial"/>
        </w:rPr>
        <w:t xml:space="preserve">. The </w:t>
      </w:r>
      <w:r w:rsidRPr="002D7E7A">
        <w:rPr>
          <w:rFonts w:ascii="Arial" w:hAnsi="Arial" w:cs="Arial"/>
        </w:rPr>
        <w:t xml:space="preserve">Board </w:t>
      </w:r>
      <w:r>
        <w:rPr>
          <w:rFonts w:ascii="Arial" w:hAnsi="Arial" w:cs="Arial"/>
        </w:rPr>
        <w:t>of Alliance Homes</w:t>
      </w:r>
      <w:r w:rsidRPr="002D7E7A">
        <w:rPr>
          <w:rFonts w:ascii="Arial" w:hAnsi="Arial" w:cs="Arial"/>
        </w:rPr>
        <w:t xml:space="preserve"> will support the work of th</w:t>
      </w:r>
      <w:r>
        <w:rPr>
          <w:rFonts w:ascii="Arial" w:hAnsi="Arial" w:cs="Arial"/>
        </w:rPr>
        <w:t>is</w:t>
      </w:r>
      <w:r w:rsidRPr="002D7E7A">
        <w:rPr>
          <w:rFonts w:ascii="Arial" w:hAnsi="Arial" w:cs="Arial"/>
        </w:rPr>
        <w:t xml:space="preserve"> Panel and ensure members are adequately resourced</w:t>
      </w:r>
      <w:r>
        <w:rPr>
          <w:rFonts w:ascii="Arial" w:hAnsi="Arial" w:cs="Arial"/>
        </w:rPr>
        <w:t xml:space="preserve"> to complete their duties as outlined in this document.</w:t>
      </w:r>
      <w:r w:rsidRPr="002D7E7A">
        <w:rPr>
          <w:rFonts w:ascii="Arial" w:hAnsi="Arial" w:cs="Arial"/>
        </w:rPr>
        <w:t xml:space="preserve"> </w:t>
      </w:r>
    </w:p>
    <w:p w:rsidR="00AA1F35" w:rsidRPr="00173224" w:rsidRDefault="00AA1F35" w:rsidP="00AD6F60">
      <w:pPr>
        <w:rPr>
          <w:rFonts w:ascii="Arial" w:hAnsi="Arial" w:cs="Arial"/>
        </w:rPr>
      </w:pPr>
    </w:p>
    <w:p w:rsidR="00AA1F35" w:rsidRDefault="00AA1F35" w:rsidP="00AD6F60">
      <w:pPr>
        <w:rPr>
          <w:rFonts w:ascii="Arial" w:hAnsi="Arial" w:cs="Arial"/>
        </w:rPr>
      </w:pPr>
      <w:r>
        <w:rPr>
          <w:rFonts w:ascii="Arial" w:hAnsi="Arial" w:cs="Arial"/>
        </w:rPr>
        <w:t>The Government supports the role of Scrutiny Panels in holding their landlord to account. This is expressed in the Regulatory Standards produced by the Homes and Communities Agency in April 2012</w:t>
      </w:r>
    </w:p>
    <w:p w:rsidR="00AA1F35" w:rsidRDefault="00AA1F35" w:rsidP="00107E6B">
      <w:pPr>
        <w:rPr>
          <w:rFonts w:ascii="Arial" w:hAnsi="Arial" w:cs="Tahoma"/>
        </w:rPr>
      </w:pPr>
    </w:p>
    <w:p w:rsidR="00AA1F35" w:rsidRDefault="00AA1F35" w:rsidP="00107E6B">
      <w:pPr>
        <w:rPr>
          <w:rFonts w:ascii="Arial" w:hAnsi="Arial" w:cs="Tahoma"/>
        </w:rPr>
      </w:pPr>
      <w:r>
        <w:rPr>
          <w:rFonts w:ascii="Arial" w:hAnsi="Arial" w:cs="Tahoma"/>
        </w:rPr>
        <w:t xml:space="preserve">These terms of reference lay out our methodology and expectations of </w:t>
      </w:r>
      <w:r w:rsidRPr="007D7FF9">
        <w:rPr>
          <w:rFonts w:ascii="Arial" w:hAnsi="Arial" w:cs="Tahoma"/>
        </w:rPr>
        <w:t xml:space="preserve">how we will work with </w:t>
      </w:r>
      <w:r>
        <w:rPr>
          <w:rFonts w:ascii="Arial" w:hAnsi="Arial" w:cs="Tahoma"/>
        </w:rPr>
        <w:t>Alliance Homes to improve</w:t>
      </w:r>
      <w:r w:rsidRPr="007D7FF9">
        <w:rPr>
          <w:rFonts w:ascii="Arial" w:hAnsi="Arial" w:cs="Tahoma"/>
        </w:rPr>
        <w:t xml:space="preserve"> services and how </w:t>
      </w:r>
      <w:r>
        <w:rPr>
          <w:rFonts w:ascii="Arial" w:hAnsi="Arial" w:cs="Tahoma"/>
        </w:rPr>
        <w:t>our work is incorporated into their</w:t>
      </w:r>
      <w:r w:rsidRPr="007D7FF9">
        <w:rPr>
          <w:rFonts w:ascii="Arial" w:hAnsi="Arial" w:cs="Tahoma"/>
        </w:rPr>
        <w:t xml:space="preserve"> governance structure.</w:t>
      </w:r>
      <w:r>
        <w:rPr>
          <w:rFonts w:ascii="Arial" w:hAnsi="Arial" w:cs="Tahoma"/>
        </w:rPr>
        <w:t xml:space="preserve"> They also outline some of the support that Alliance Homes will give the Panel to enable success as a scrutiny panel.</w:t>
      </w:r>
    </w:p>
    <w:p w:rsidR="00AA1F35" w:rsidRDefault="00AA1F35" w:rsidP="00107E6B">
      <w:pPr>
        <w:rPr>
          <w:rFonts w:ascii="Arial" w:hAnsi="Arial" w:cs="Tahoma"/>
        </w:rPr>
      </w:pPr>
    </w:p>
    <w:p w:rsidR="00AA1F35" w:rsidRDefault="009B0019" w:rsidP="00107E6B">
      <w:pPr>
        <w:rPr>
          <w:rFonts w:ascii="Arial" w:hAnsi="Arial" w:cs="Tahoma"/>
        </w:rPr>
      </w:pPr>
      <w:r>
        <w:rPr>
          <w:rFonts w:ascii="Arial" w:hAnsi="Arial" w:cs="Tahoma"/>
        </w:rPr>
        <w:t>The Terms of R</w:t>
      </w:r>
      <w:r w:rsidR="00AA1F35">
        <w:rPr>
          <w:rFonts w:ascii="Arial" w:hAnsi="Arial" w:cs="Tahoma"/>
        </w:rPr>
        <w:t xml:space="preserve">eference will be signed by </w:t>
      </w:r>
      <w:r>
        <w:rPr>
          <w:rFonts w:ascii="Arial" w:hAnsi="Arial" w:cs="Tahoma"/>
        </w:rPr>
        <w:t>each</w:t>
      </w:r>
      <w:r w:rsidR="00AA1F35">
        <w:rPr>
          <w:rFonts w:ascii="Arial" w:hAnsi="Arial" w:cs="Tahoma"/>
        </w:rPr>
        <w:t xml:space="preserve"> Panel member and a</w:t>
      </w:r>
      <w:r>
        <w:rPr>
          <w:rFonts w:ascii="Arial" w:hAnsi="Arial" w:cs="Tahoma"/>
        </w:rPr>
        <w:t>n Alliance Homes</w:t>
      </w:r>
      <w:r w:rsidR="00AA1F35">
        <w:rPr>
          <w:rFonts w:ascii="Arial" w:hAnsi="Arial" w:cs="Tahoma"/>
        </w:rPr>
        <w:t xml:space="preserve"> </w:t>
      </w:r>
      <w:r>
        <w:rPr>
          <w:rFonts w:ascii="Arial" w:hAnsi="Arial" w:cs="Tahoma"/>
        </w:rPr>
        <w:t>representative.</w:t>
      </w:r>
    </w:p>
    <w:p w:rsidR="00AA1F35" w:rsidRPr="007D7FF9" w:rsidRDefault="00AA1F35" w:rsidP="00107E6B">
      <w:pPr>
        <w:rPr>
          <w:rFonts w:ascii="Arial" w:hAnsi="Arial" w:cs="Tahoma"/>
        </w:rPr>
      </w:pPr>
    </w:p>
    <w:p w:rsidR="00AA1F35" w:rsidRPr="00B95CB7" w:rsidRDefault="00AA1F35" w:rsidP="00107E6B">
      <w:pPr>
        <w:pStyle w:val="Header"/>
        <w:rPr>
          <w:rFonts w:ascii="Tahoma" w:hAnsi="Tahoma" w:cs="Tahoma"/>
          <w:color w:val="7030A0"/>
        </w:rPr>
      </w:pPr>
    </w:p>
    <w:p w:rsidR="00AA1F35" w:rsidRPr="00AD6F60" w:rsidRDefault="00AA1F35" w:rsidP="00AD6F60">
      <w:pPr>
        <w:pStyle w:val="Heading1"/>
        <w:rPr>
          <w:rFonts w:ascii="Tahoma" w:hAnsi="Tahoma" w:cs="Tahoma"/>
          <w:color w:val="7030A0"/>
          <w:sz w:val="28"/>
        </w:rPr>
      </w:pPr>
      <w:r>
        <w:rPr>
          <w:rFonts w:ascii="Tahoma" w:hAnsi="Tahoma" w:cs="Tahoma"/>
          <w:color w:val="7030A0"/>
          <w:sz w:val="28"/>
        </w:rPr>
        <w:t>1</w:t>
      </w:r>
      <w:r>
        <w:rPr>
          <w:rFonts w:ascii="Tahoma" w:hAnsi="Tahoma" w:cs="Tahoma"/>
          <w:color w:val="7030A0"/>
          <w:sz w:val="28"/>
        </w:rPr>
        <w:tab/>
      </w:r>
      <w:r w:rsidRPr="00B95CB7">
        <w:rPr>
          <w:rFonts w:ascii="Tahoma" w:hAnsi="Tahoma" w:cs="Tahoma"/>
          <w:color w:val="7030A0"/>
          <w:sz w:val="28"/>
        </w:rPr>
        <w:t xml:space="preserve">Aims </w:t>
      </w:r>
      <w:r>
        <w:rPr>
          <w:rFonts w:ascii="Tahoma" w:hAnsi="Tahoma" w:cs="Tahoma"/>
          <w:color w:val="7030A0"/>
          <w:sz w:val="28"/>
        </w:rPr>
        <w:t>of the Panel</w:t>
      </w:r>
      <w:r w:rsidRPr="00B95CB7">
        <w:rPr>
          <w:rFonts w:ascii="Tahoma" w:hAnsi="Tahoma" w:cs="Tahoma"/>
          <w:color w:val="7030A0"/>
          <w:sz w:val="28"/>
        </w:rPr>
        <w:t xml:space="preserve"> </w:t>
      </w:r>
    </w:p>
    <w:p w:rsidR="00AA1F35" w:rsidRPr="004B226D" w:rsidRDefault="00AA1F35" w:rsidP="00107E6B">
      <w:pPr>
        <w:rPr>
          <w:rFonts w:ascii="Arial" w:hAnsi="Arial" w:cs="Tahoma"/>
        </w:rPr>
      </w:pPr>
    </w:p>
    <w:p w:rsidR="00AA1F35" w:rsidRDefault="00AA1F35" w:rsidP="00B8055D">
      <w:pPr>
        <w:numPr>
          <w:ilvl w:val="0"/>
          <w:numId w:val="31"/>
        </w:numPr>
        <w:rPr>
          <w:rFonts w:ascii="Arial" w:hAnsi="Arial" w:cs="Tahoma"/>
        </w:rPr>
      </w:pPr>
      <w:r w:rsidRPr="004B226D">
        <w:rPr>
          <w:rFonts w:ascii="Arial" w:hAnsi="Arial" w:cs="Tahoma"/>
        </w:rPr>
        <w:t>To provide a</w:t>
      </w:r>
      <w:r>
        <w:rPr>
          <w:rFonts w:ascii="Arial" w:hAnsi="Arial" w:cs="Tahoma"/>
        </w:rPr>
        <w:t>n opportunity for tenants to scrutinise and inspect services including specific service standards</w:t>
      </w:r>
    </w:p>
    <w:p w:rsidR="00AA1F35" w:rsidRDefault="00AA1F35" w:rsidP="00107E6B">
      <w:pPr>
        <w:ind w:left="360"/>
        <w:rPr>
          <w:rFonts w:ascii="Arial" w:hAnsi="Arial" w:cs="Tahoma"/>
        </w:rPr>
      </w:pPr>
    </w:p>
    <w:p w:rsidR="00AA1F35" w:rsidRPr="007D7FF9" w:rsidRDefault="00AA1F35" w:rsidP="00B8055D">
      <w:pPr>
        <w:numPr>
          <w:ilvl w:val="0"/>
          <w:numId w:val="31"/>
        </w:numPr>
        <w:rPr>
          <w:rFonts w:ascii="Arial" w:hAnsi="Arial" w:cs="Tahoma"/>
        </w:rPr>
      </w:pPr>
      <w:r w:rsidRPr="007D7FF9">
        <w:rPr>
          <w:rFonts w:ascii="Arial" w:hAnsi="Arial" w:cs="Tahoma"/>
        </w:rPr>
        <w:t>To measure performance</w:t>
      </w:r>
      <w:r>
        <w:rPr>
          <w:rFonts w:ascii="Arial" w:hAnsi="Arial" w:cs="Tahoma"/>
        </w:rPr>
        <w:t xml:space="preserve"> and improvements against other landlords, n</w:t>
      </w:r>
      <w:r w:rsidRPr="007D7FF9">
        <w:rPr>
          <w:rFonts w:ascii="Arial" w:hAnsi="Arial" w:cs="Tahoma"/>
        </w:rPr>
        <w:t xml:space="preserve">ational </w:t>
      </w:r>
      <w:r>
        <w:rPr>
          <w:rFonts w:ascii="Arial" w:hAnsi="Arial" w:cs="Tahoma"/>
        </w:rPr>
        <w:t>s</w:t>
      </w:r>
      <w:r w:rsidRPr="007D7FF9">
        <w:rPr>
          <w:rFonts w:ascii="Arial" w:hAnsi="Arial" w:cs="Tahoma"/>
        </w:rPr>
        <w:t xml:space="preserve">tandards and </w:t>
      </w:r>
      <w:r>
        <w:rPr>
          <w:rFonts w:ascii="Arial" w:hAnsi="Arial" w:cs="Tahoma"/>
        </w:rPr>
        <w:t>local service p</w:t>
      </w:r>
      <w:r w:rsidRPr="007D7FF9">
        <w:rPr>
          <w:rFonts w:ascii="Arial" w:hAnsi="Arial" w:cs="Tahoma"/>
        </w:rPr>
        <w:t>romises in the service area being scrutinised</w:t>
      </w:r>
    </w:p>
    <w:p w:rsidR="00AA1F35" w:rsidRPr="004B226D" w:rsidRDefault="00AA1F35" w:rsidP="00107E6B">
      <w:pPr>
        <w:tabs>
          <w:tab w:val="left" w:pos="360"/>
          <w:tab w:val="left" w:pos="720"/>
        </w:tabs>
        <w:rPr>
          <w:rFonts w:ascii="Arial" w:hAnsi="Arial" w:cs="Tahoma"/>
        </w:rPr>
      </w:pPr>
    </w:p>
    <w:p w:rsidR="00AA1F35" w:rsidRDefault="00AA1F35" w:rsidP="00B8055D">
      <w:pPr>
        <w:numPr>
          <w:ilvl w:val="0"/>
          <w:numId w:val="31"/>
        </w:numPr>
        <w:rPr>
          <w:rFonts w:ascii="Arial" w:hAnsi="Arial" w:cs="Tahoma"/>
        </w:rPr>
      </w:pPr>
      <w:r>
        <w:rPr>
          <w:rFonts w:ascii="Arial" w:hAnsi="Arial" w:cs="Tahoma"/>
        </w:rPr>
        <w:t>To support co-regulation and good governance at Alliance Homes, making sure information is available and transparent which enables customers to hold Alliance Homes to account.</w:t>
      </w:r>
    </w:p>
    <w:p w:rsidR="00AA1F35" w:rsidRDefault="00AA1F35" w:rsidP="00A4038C">
      <w:pPr>
        <w:pStyle w:val="ListParagraph"/>
        <w:rPr>
          <w:rFonts w:ascii="Arial" w:hAnsi="Arial" w:cs="Tahoma"/>
        </w:rPr>
      </w:pPr>
    </w:p>
    <w:p w:rsidR="00AA1F35" w:rsidRDefault="00AA1F35" w:rsidP="00B8055D">
      <w:pPr>
        <w:numPr>
          <w:ilvl w:val="0"/>
          <w:numId w:val="31"/>
        </w:numPr>
        <w:rPr>
          <w:rFonts w:ascii="Arial" w:hAnsi="Arial" w:cs="Tahoma"/>
        </w:rPr>
      </w:pPr>
      <w:r w:rsidRPr="00F95E6F">
        <w:rPr>
          <w:rFonts w:ascii="Arial" w:hAnsi="Arial" w:cs="Tahoma"/>
        </w:rPr>
        <w:t xml:space="preserve">To ensure non-involved customers have the opportunity to have their views heard and their views are brought to the attention of </w:t>
      </w:r>
      <w:r>
        <w:rPr>
          <w:rFonts w:ascii="Arial" w:hAnsi="Arial" w:cs="Tahoma"/>
        </w:rPr>
        <w:t xml:space="preserve">Alliance Homes </w:t>
      </w:r>
      <w:r w:rsidRPr="00F95E6F">
        <w:rPr>
          <w:rFonts w:ascii="Arial" w:hAnsi="Arial" w:cs="Tahoma"/>
        </w:rPr>
        <w:t>at the highest level</w:t>
      </w:r>
      <w:r w:rsidR="00F63862">
        <w:rPr>
          <w:rFonts w:ascii="Arial" w:hAnsi="Arial" w:cs="Tahoma"/>
        </w:rPr>
        <w:t>,</w:t>
      </w:r>
      <w:r w:rsidRPr="00F95E6F">
        <w:rPr>
          <w:rFonts w:ascii="Arial" w:hAnsi="Arial" w:cs="Tahoma"/>
        </w:rPr>
        <w:t xml:space="preserve"> including making recommendations where performance is not satisfactory</w:t>
      </w:r>
      <w:r w:rsidR="00F63862">
        <w:rPr>
          <w:rFonts w:ascii="Arial" w:hAnsi="Arial" w:cs="Tahoma"/>
        </w:rPr>
        <w:t>.</w:t>
      </w:r>
    </w:p>
    <w:p w:rsidR="00AA1F35" w:rsidRPr="00F95E6F" w:rsidRDefault="00AA1F35" w:rsidP="00F95E6F">
      <w:pPr>
        <w:rPr>
          <w:rFonts w:ascii="Arial" w:hAnsi="Arial" w:cs="Tahoma"/>
        </w:rPr>
      </w:pPr>
    </w:p>
    <w:p w:rsidR="00AA1F35" w:rsidRPr="004B226D" w:rsidRDefault="00AA1F35" w:rsidP="00B8055D">
      <w:pPr>
        <w:numPr>
          <w:ilvl w:val="0"/>
          <w:numId w:val="31"/>
        </w:numPr>
        <w:rPr>
          <w:rFonts w:ascii="Arial" w:hAnsi="Arial" w:cs="Tahoma"/>
        </w:rPr>
      </w:pPr>
      <w:r>
        <w:rPr>
          <w:rFonts w:ascii="Arial" w:hAnsi="Arial" w:cs="Tahoma"/>
        </w:rPr>
        <w:t xml:space="preserve">To support Alliance Homes to take corrective action where performance or standards are not being met </w:t>
      </w:r>
    </w:p>
    <w:p w:rsidR="00AA1F35" w:rsidRPr="004B226D" w:rsidRDefault="00AA1F35" w:rsidP="00107E6B">
      <w:pPr>
        <w:rPr>
          <w:rFonts w:ascii="Arial" w:hAnsi="Arial" w:cs="Tahoma"/>
        </w:rPr>
      </w:pPr>
    </w:p>
    <w:p w:rsidR="00AA1F35" w:rsidRPr="004B226D" w:rsidRDefault="00AA1F35" w:rsidP="00B8055D">
      <w:pPr>
        <w:numPr>
          <w:ilvl w:val="0"/>
          <w:numId w:val="31"/>
        </w:numPr>
        <w:rPr>
          <w:rFonts w:ascii="Arial" w:hAnsi="Arial" w:cs="Tahoma"/>
        </w:rPr>
      </w:pPr>
      <w:r>
        <w:rPr>
          <w:rFonts w:ascii="Arial" w:hAnsi="Arial" w:cs="Tahoma"/>
        </w:rPr>
        <w:t>To support customers to develop an</w:t>
      </w:r>
      <w:r w:rsidR="005E03C9">
        <w:rPr>
          <w:rFonts w:ascii="Arial" w:hAnsi="Arial" w:cs="Tahoma"/>
        </w:rPr>
        <w:t xml:space="preserve"> understanding and influence </w:t>
      </w:r>
      <w:r>
        <w:rPr>
          <w:rFonts w:ascii="Arial" w:hAnsi="Arial" w:cs="Tahoma"/>
        </w:rPr>
        <w:t>the business issues and environment within which Alliance Homes operates</w:t>
      </w:r>
    </w:p>
    <w:p w:rsidR="00AA1F35" w:rsidRPr="004B226D" w:rsidRDefault="00AA1F35" w:rsidP="00107E6B">
      <w:pPr>
        <w:rPr>
          <w:rFonts w:ascii="Arial" w:hAnsi="Arial" w:cs="Tahoma"/>
        </w:rPr>
      </w:pPr>
    </w:p>
    <w:p w:rsidR="00AA1F35" w:rsidRPr="004B226D" w:rsidRDefault="00AA1F35" w:rsidP="00B8055D">
      <w:pPr>
        <w:numPr>
          <w:ilvl w:val="0"/>
          <w:numId w:val="31"/>
        </w:numPr>
        <w:rPr>
          <w:rFonts w:ascii="Arial" w:hAnsi="Arial" w:cs="Tahoma"/>
        </w:rPr>
      </w:pPr>
      <w:r w:rsidRPr="004B226D">
        <w:rPr>
          <w:rFonts w:ascii="Arial" w:hAnsi="Arial" w:cs="Tahoma"/>
        </w:rPr>
        <w:t xml:space="preserve">To </w:t>
      </w:r>
      <w:r>
        <w:rPr>
          <w:rFonts w:ascii="Arial" w:hAnsi="Arial" w:cs="Tahoma"/>
        </w:rPr>
        <w:t xml:space="preserve">investigate and suggest </w:t>
      </w:r>
      <w:r w:rsidRPr="004B226D">
        <w:rPr>
          <w:rFonts w:ascii="Arial" w:hAnsi="Arial" w:cs="Tahoma"/>
        </w:rPr>
        <w:t xml:space="preserve">value for </w:t>
      </w:r>
      <w:r>
        <w:rPr>
          <w:rFonts w:ascii="Arial" w:hAnsi="Arial" w:cs="Tahoma"/>
        </w:rPr>
        <w:t xml:space="preserve">money for services </w:t>
      </w:r>
      <w:r w:rsidRPr="004B226D">
        <w:rPr>
          <w:rFonts w:ascii="Arial" w:hAnsi="Arial" w:cs="Tahoma"/>
        </w:rPr>
        <w:t>provide</w:t>
      </w:r>
      <w:r>
        <w:rPr>
          <w:rFonts w:ascii="Arial" w:hAnsi="Arial" w:cs="Tahoma"/>
        </w:rPr>
        <w:t xml:space="preserve">d </w:t>
      </w:r>
    </w:p>
    <w:p w:rsidR="00AA1F35" w:rsidRDefault="00AA1F35" w:rsidP="00107E6B">
      <w:pPr>
        <w:pStyle w:val="ListParagraph"/>
        <w:ind w:left="0"/>
        <w:rPr>
          <w:rFonts w:ascii="Arial" w:hAnsi="Arial" w:cs="Tahoma"/>
        </w:rPr>
      </w:pPr>
    </w:p>
    <w:p w:rsidR="00AA1F35" w:rsidRDefault="00AA1F35" w:rsidP="00B8055D">
      <w:pPr>
        <w:numPr>
          <w:ilvl w:val="0"/>
          <w:numId w:val="31"/>
        </w:numPr>
        <w:rPr>
          <w:rFonts w:ascii="Arial" w:hAnsi="Arial" w:cs="Tahoma"/>
        </w:rPr>
      </w:pPr>
      <w:r w:rsidRPr="004B226D">
        <w:rPr>
          <w:rFonts w:ascii="Arial" w:hAnsi="Arial" w:cs="Tahoma"/>
        </w:rPr>
        <w:t xml:space="preserve">To seek continuous improvement </w:t>
      </w:r>
      <w:r>
        <w:rPr>
          <w:rFonts w:ascii="Arial" w:hAnsi="Arial" w:cs="Tahoma"/>
        </w:rPr>
        <w:t xml:space="preserve">in all areas of </w:t>
      </w:r>
      <w:smartTag w:uri="urn:schemas-microsoft-com:office:smarttags" w:element="place">
        <w:smartTag w:uri="urn:schemas-microsoft-com:office:smarttags" w:element="City">
          <w:r>
            <w:rPr>
              <w:rFonts w:ascii="Arial" w:hAnsi="Arial" w:cs="Tahoma"/>
            </w:rPr>
            <w:t>Alliance</w:t>
          </w:r>
        </w:smartTag>
      </w:smartTag>
      <w:r>
        <w:rPr>
          <w:rFonts w:ascii="Arial" w:hAnsi="Arial" w:cs="Tahoma"/>
        </w:rPr>
        <w:t xml:space="preserve"> Homes work</w:t>
      </w:r>
    </w:p>
    <w:p w:rsidR="00AA1F35" w:rsidRDefault="00AA1F35" w:rsidP="00107E6B">
      <w:pPr>
        <w:pStyle w:val="ListParagraph"/>
        <w:rPr>
          <w:rFonts w:ascii="Arial" w:hAnsi="Arial" w:cs="Tahoma"/>
        </w:rPr>
      </w:pPr>
    </w:p>
    <w:p w:rsidR="00AA1F35" w:rsidRDefault="00AA1F35" w:rsidP="00B8055D">
      <w:pPr>
        <w:numPr>
          <w:ilvl w:val="0"/>
          <w:numId w:val="31"/>
        </w:numPr>
        <w:rPr>
          <w:rFonts w:ascii="Arial" w:hAnsi="Arial" w:cs="Tahoma"/>
        </w:rPr>
      </w:pPr>
      <w:r>
        <w:rPr>
          <w:rFonts w:ascii="Arial" w:hAnsi="Arial" w:cs="Tahoma"/>
        </w:rPr>
        <w:t xml:space="preserve">To ensure that where assurance is not given that tenants have power to report to the </w:t>
      </w:r>
      <w:r w:rsidRPr="00F17B1F">
        <w:rPr>
          <w:rFonts w:ascii="Arial" w:hAnsi="Arial" w:cs="Tahoma"/>
        </w:rPr>
        <w:t xml:space="preserve">regulator </w:t>
      </w:r>
    </w:p>
    <w:p w:rsidR="00AA1F35" w:rsidRDefault="00AA1F35" w:rsidP="00B8055D">
      <w:pPr>
        <w:ind w:left="720"/>
        <w:rPr>
          <w:rFonts w:ascii="Arial" w:hAnsi="Arial" w:cs="Tahoma"/>
        </w:rPr>
      </w:pPr>
    </w:p>
    <w:p w:rsidR="00AA1F35" w:rsidRPr="00B8055D" w:rsidRDefault="00AA1F35" w:rsidP="00B8055D">
      <w:pPr>
        <w:numPr>
          <w:ilvl w:val="0"/>
          <w:numId w:val="31"/>
        </w:numPr>
        <w:rPr>
          <w:rFonts w:ascii="Arial" w:hAnsi="Arial" w:cs="Tahoma"/>
        </w:rPr>
      </w:pPr>
      <w:r w:rsidRPr="00B8055D">
        <w:rPr>
          <w:rFonts w:ascii="Arial" w:hAnsi="Arial" w:cs="Tahoma"/>
        </w:rPr>
        <w:t>To consider areas that Alliance Homes would like to have scrutinised by the Panel, but to decide on behalf of tenants, which areas will be scrutinised. (Decisions on services to be scrutinised will include performance data; satisfaction data; complaints and compliments; feedback from involved tenants; community call for action and experiences of the wider customer base).</w:t>
      </w:r>
    </w:p>
    <w:p w:rsidR="00AA1F35" w:rsidRDefault="00AA1F35" w:rsidP="00107E6B">
      <w:pPr>
        <w:pStyle w:val="ListParagraph"/>
        <w:rPr>
          <w:rFonts w:ascii="Arial" w:hAnsi="Arial" w:cs="Tahoma"/>
        </w:rPr>
      </w:pPr>
    </w:p>
    <w:p w:rsidR="00AA1F35" w:rsidRDefault="00AA1F35" w:rsidP="00B8055D">
      <w:pPr>
        <w:numPr>
          <w:ilvl w:val="0"/>
          <w:numId w:val="31"/>
        </w:numPr>
        <w:rPr>
          <w:rFonts w:ascii="Arial" w:hAnsi="Arial" w:cs="Tahoma"/>
        </w:rPr>
      </w:pPr>
      <w:r w:rsidRPr="00033520">
        <w:rPr>
          <w:rFonts w:ascii="Arial" w:hAnsi="Arial" w:cs="Tahoma"/>
        </w:rPr>
        <w:t xml:space="preserve">To enable all customers to suggest areas for scrutiny </w:t>
      </w:r>
    </w:p>
    <w:p w:rsidR="00AA1F35" w:rsidRPr="00033520" w:rsidRDefault="00AA1F35" w:rsidP="00033520">
      <w:pPr>
        <w:rPr>
          <w:rFonts w:ascii="Arial" w:hAnsi="Arial" w:cs="Tahoma"/>
        </w:rPr>
      </w:pPr>
    </w:p>
    <w:p w:rsidR="00AA1F35" w:rsidRDefault="00AA1F35" w:rsidP="00B8055D">
      <w:pPr>
        <w:numPr>
          <w:ilvl w:val="0"/>
          <w:numId w:val="31"/>
        </w:numPr>
        <w:rPr>
          <w:rFonts w:ascii="Arial" w:hAnsi="Arial" w:cs="Tahoma"/>
        </w:rPr>
      </w:pPr>
      <w:r>
        <w:rPr>
          <w:rFonts w:ascii="Arial" w:hAnsi="Arial" w:cs="Tahoma"/>
        </w:rPr>
        <w:t>A coordinator from this Panel will attend the Customer Services Committee as a co-optee to feed the activities of the Panel into the Board sub-committee and also to feedback on Board and other involvement group activity to the Panel</w:t>
      </w:r>
    </w:p>
    <w:p w:rsidR="00AA1F35" w:rsidRDefault="00AA1F35" w:rsidP="00A4038C">
      <w:pPr>
        <w:pStyle w:val="ListParagraph"/>
        <w:rPr>
          <w:rFonts w:ascii="Arial" w:hAnsi="Arial" w:cs="Tahoma"/>
        </w:rPr>
      </w:pPr>
    </w:p>
    <w:p w:rsidR="00AA1F35" w:rsidRDefault="00AA1F35" w:rsidP="00B8055D">
      <w:pPr>
        <w:numPr>
          <w:ilvl w:val="0"/>
          <w:numId w:val="31"/>
        </w:numPr>
        <w:rPr>
          <w:rFonts w:ascii="Arial" w:hAnsi="Arial" w:cs="Tahoma"/>
        </w:rPr>
      </w:pPr>
      <w:r>
        <w:rPr>
          <w:rFonts w:ascii="Arial" w:hAnsi="Arial" w:cs="Tahoma"/>
        </w:rPr>
        <w:t>A separate coordinator from this Panel will act as Project Manager for service scrutiny</w:t>
      </w:r>
    </w:p>
    <w:p w:rsidR="00AA1F35" w:rsidRDefault="00AA1F35" w:rsidP="00A4038C">
      <w:pPr>
        <w:pStyle w:val="ListParagraph"/>
        <w:rPr>
          <w:rFonts w:ascii="Arial" w:hAnsi="Arial" w:cs="Tahoma"/>
        </w:rPr>
      </w:pPr>
    </w:p>
    <w:p w:rsidR="00AA1F35" w:rsidRDefault="00AA1F35" w:rsidP="00B8055D">
      <w:pPr>
        <w:numPr>
          <w:ilvl w:val="0"/>
          <w:numId w:val="31"/>
        </w:numPr>
        <w:rPr>
          <w:rFonts w:ascii="Arial" w:hAnsi="Arial" w:cs="Tahoma"/>
        </w:rPr>
      </w:pPr>
      <w:r w:rsidRPr="00A4038C">
        <w:rPr>
          <w:rFonts w:ascii="Arial" w:hAnsi="Arial" w:cs="Tahoma"/>
        </w:rPr>
        <w:t xml:space="preserve">The Panel will work in partnership with the senior staff and Board, but will </w:t>
      </w:r>
      <w:r>
        <w:rPr>
          <w:rFonts w:ascii="Arial" w:hAnsi="Arial" w:cs="Tahoma"/>
        </w:rPr>
        <w:t>ensure it remains independent</w:t>
      </w:r>
      <w:r w:rsidR="00E42ED8">
        <w:rPr>
          <w:rFonts w:ascii="Arial" w:hAnsi="Arial" w:cs="Tahoma"/>
        </w:rPr>
        <w:t xml:space="preserve"> in its views on services</w:t>
      </w:r>
    </w:p>
    <w:p w:rsidR="00AA1F35" w:rsidRDefault="00AA1F35" w:rsidP="0037236D">
      <w:pPr>
        <w:pStyle w:val="ListParagraph"/>
        <w:rPr>
          <w:rFonts w:ascii="Arial" w:hAnsi="Arial" w:cs="Tahoma"/>
        </w:rPr>
      </w:pPr>
    </w:p>
    <w:p w:rsidR="00F63862" w:rsidRDefault="00AA1F35" w:rsidP="00F63862">
      <w:pPr>
        <w:numPr>
          <w:ilvl w:val="0"/>
          <w:numId w:val="31"/>
        </w:numPr>
        <w:rPr>
          <w:rFonts w:ascii="Arial" w:hAnsi="Arial" w:cs="Tahoma"/>
        </w:rPr>
      </w:pPr>
      <w:r>
        <w:rPr>
          <w:rFonts w:ascii="Arial" w:hAnsi="Arial" w:cs="Tahoma"/>
        </w:rPr>
        <w:t>The Panel will meet collectively at least monthly to plan scrutiny activities, swap information, allocate tasks and review delivery, whilst scrutiny work will be carried out by sub groups of the Panel in between these times.</w:t>
      </w:r>
    </w:p>
    <w:p w:rsidR="00F63862" w:rsidRDefault="00F63862" w:rsidP="00F63862">
      <w:pPr>
        <w:ind w:left="720"/>
        <w:rPr>
          <w:rFonts w:ascii="Arial" w:hAnsi="Arial" w:cs="Tahoma"/>
        </w:rPr>
      </w:pPr>
    </w:p>
    <w:p w:rsidR="00AA1F35" w:rsidRPr="00F63862" w:rsidRDefault="00AA1F35" w:rsidP="00F63862">
      <w:pPr>
        <w:numPr>
          <w:ilvl w:val="0"/>
          <w:numId w:val="31"/>
        </w:numPr>
        <w:rPr>
          <w:rFonts w:ascii="Arial" w:hAnsi="Arial" w:cs="Tahoma"/>
        </w:rPr>
      </w:pPr>
      <w:r w:rsidRPr="00F63862">
        <w:rPr>
          <w:rFonts w:ascii="Arial" w:hAnsi="Arial" w:cs="Tahoma"/>
        </w:rPr>
        <w:t>The Panel will be supported by the governance structure established for Alliance Homes when attending Board, taking reports to Committee and in its meetings with Board and senior managers.</w:t>
      </w:r>
    </w:p>
    <w:p w:rsidR="00AA1F35" w:rsidRDefault="00AA1F35" w:rsidP="0037236D">
      <w:pPr>
        <w:rPr>
          <w:rFonts w:ascii="Arial" w:hAnsi="Arial" w:cs="Tahoma"/>
        </w:rPr>
      </w:pPr>
    </w:p>
    <w:p w:rsidR="00AA1F35" w:rsidRPr="0037236D" w:rsidRDefault="00AA1F35" w:rsidP="00B8055D">
      <w:pPr>
        <w:numPr>
          <w:ilvl w:val="0"/>
          <w:numId w:val="31"/>
        </w:numPr>
        <w:rPr>
          <w:rFonts w:ascii="Arial" w:hAnsi="Arial" w:cs="Tahoma"/>
        </w:rPr>
      </w:pPr>
      <w:r>
        <w:rPr>
          <w:rFonts w:ascii="Arial" w:hAnsi="Arial" w:cs="Tahoma"/>
        </w:rPr>
        <w:t xml:space="preserve">Training needs will be identified at least annually and supported through the </w:t>
      </w:r>
      <w:smartTag w:uri="urn:schemas-microsoft-com:office:smarttags" w:element="place">
        <w:smartTag w:uri="urn:schemas-microsoft-com:office:smarttags" w:element="PlaceName">
          <w:r>
            <w:rPr>
              <w:rFonts w:ascii="Arial" w:hAnsi="Arial" w:cs="Tahoma"/>
            </w:rPr>
            <w:t>Alliance</w:t>
          </w:r>
        </w:smartTag>
        <w:r>
          <w:rPr>
            <w:rFonts w:ascii="Arial" w:hAnsi="Arial" w:cs="Tahoma"/>
          </w:rPr>
          <w:t xml:space="preserve"> </w:t>
        </w:r>
        <w:smartTag w:uri="urn:schemas-microsoft-com:office:smarttags" w:element="PlaceType">
          <w:r>
            <w:rPr>
              <w:rFonts w:ascii="Arial" w:hAnsi="Arial" w:cs="Tahoma"/>
            </w:rPr>
            <w:t>Academy</w:t>
          </w:r>
        </w:smartTag>
      </w:smartTag>
      <w:r>
        <w:rPr>
          <w:rFonts w:ascii="Arial" w:hAnsi="Arial" w:cs="Tahoma"/>
        </w:rPr>
        <w:t>.</w:t>
      </w:r>
    </w:p>
    <w:p w:rsidR="00AA1F35" w:rsidRDefault="00AA1F35" w:rsidP="00107E6B">
      <w:pPr>
        <w:rPr>
          <w:rFonts w:ascii="Arial" w:hAnsi="Arial" w:cs="Tahoma"/>
        </w:rPr>
      </w:pPr>
    </w:p>
    <w:p w:rsidR="00AA1F35" w:rsidRDefault="00AA1F35" w:rsidP="00107E6B">
      <w:pPr>
        <w:pStyle w:val="ListParagraph"/>
        <w:rPr>
          <w:rFonts w:ascii="Arial" w:hAnsi="Arial" w:cs="Tahoma"/>
        </w:rPr>
      </w:pPr>
    </w:p>
    <w:p w:rsidR="00AA1F35" w:rsidRPr="00B95CB7" w:rsidRDefault="00AA1F35" w:rsidP="00F95E6F">
      <w:pPr>
        <w:rPr>
          <w:rFonts w:ascii="Tahoma" w:hAnsi="Tahoma" w:cs="Tahoma"/>
          <w:b/>
          <w:bCs/>
          <w:color w:val="7030A0"/>
          <w:sz w:val="28"/>
        </w:rPr>
      </w:pPr>
      <w:r>
        <w:rPr>
          <w:rFonts w:ascii="Tahoma" w:hAnsi="Tahoma" w:cs="Tahoma"/>
          <w:b/>
          <w:bCs/>
          <w:color w:val="7030A0"/>
          <w:sz w:val="28"/>
        </w:rPr>
        <w:t>2. Membership of the Panel</w:t>
      </w:r>
    </w:p>
    <w:p w:rsidR="00AA1F35" w:rsidRDefault="00AA1F35" w:rsidP="00107E6B">
      <w:pPr>
        <w:rPr>
          <w:rFonts w:ascii="Tahoma" w:hAnsi="Tahoma" w:cs="Tahoma"/>
          <w:b/>
          <w:bCs/>
          <w:color w:val="993366"/>
          <w:sz w:val="28"/>
        </w:rPr>
      </w:pPr>
    </w:p>
    <w:p w:rsidR="0051716F" w:rsidRPr="00F01556" w:rsidRDefault="00AA1F35" w:rsidP="0051716F">
      <w:pPr>
        <w:numPr>
          <w:ilvl w:val="0"/>
          <w:numId w:val="32"/>
        </w:numPr>
        <w:rPr>
          <w:rFonts w:ascii="Arial" w:hAnsi="Arial" w:cs="Tahoma"/>
        </w:rPr>
      </w:pPr>
      <w:bookmarkStart w:id="0" w:name="_GoBack"/>
      <w:bookmarkEnd w:id="0"/>
      <w:r w:rsidRPr="00F01556">
        <w:rPr>
          <w:rFonts w:ascii="Arial" w:hAnsi="Arial" w:cs="Arial"/>
        </w:rPr>
        <w:t>The panel will consist of up to 15 customer members who will meet the requirements in the Role Profile which describes the duties of Panel Members</w:t>
      </w:r>
      <w:r w:rsidR="0051716F" w:rsidRPr="00F01556">
        <w:rPr>
          <w:rFonts w:ascii="Arial" w:hAnsi="Arial" w:cs="Arial"/>
        </w:rPr>
        <w:t xml:space="preserve">/ </w:t>
      </w:r>
      <w:r w:rsidRPr="00F01556">
        <w:rPr>
          <w:rFonts w:ascii="Arial" w:hAnsi="Arial" w:cs="Arial"/>
        </w:rPr>
        <w:t xml:space="preserve">Panel Members will serve a term of two years and a maximum of six years. At the end of the </w:t>
      </w:r>
      <w:r w:rsidR="00F63862" w:rsidRPr="00F01556">
        <w:rPr>
          <w:rFonts w:ascii="Arial" w:hAnsi="Arial" w:cs="Arial"/>
        </w:rPr>
        <w:t>three</w:t>
      </w:r>
      <w:r w:rsidR="0051716F" w:rsidRPr="00F01556">
        <w:rPr>
          <w:rFonts w:ascii="Arial" w:hAnsi="Arial" w:cs="Arial"/>
        </w:rPr>
        <w:t xml:space="preserve"> </w:t>
      </w:r>
      <w:r w:rsidRPr="00F01556">
        <w:rPr>
          <w:rFonts w:ascii="Arial" w:hAnsi="Arial" w:cs="Arial"/>
        </w:rPr>
        <w:t xml:space="preserve">years, members will be able to reapply. </w:t>
      </w:r>
      <w:r w:rsidR="00F63862" w:rsidRPr="00F01556">
        <w:rPr>
          <w:rFonts w:ascii="Arial" w:hAnsi="Arial" w:cs="Arial"/>
        </w:rPr>
        <w:t xml:space="preserve">Panel </w:t>
      </w:r>
      <w:r w:rsidR="00E42ED8" w:rsidRPr="00F01556">
        <w:rPr>
          <w:rFonts w:ascii="Arial" w:hAnsi="Arial" w:cs="Arial"/>
        </w:rPr>
        <w:t>Members will serve no mo</w:t>
      </w:r>
      <w:r w:rsidR="00F63862" w:rsidRPr="00F01556">
        <w:rPr>
          <w:rFonts w:ascii="Arial" w:hAnsi="Arial" w:cs="Arial"/>
        </w:rPr>
        <w:t>re than a six</w:t>
      </w:r>
      <w:r w:rsidR="00E42ED8" w:rsidRPr="00F01556">
        <w:rPr>
          <w:rFonts w:ascii="Arial" w:hAnsi="Arial" w:cs="Arial"/>
        </w:rPr>
        <w:t xml:space="preserve"> year term.</w:t>
      </w:r>
    </w:p>
    <w:p w:rsidR="0051716F" w:rsidRPr="00F01556" w:rsidRDefault="0051716F" w:rsidP="0051716F">
      <w:pPr>
        <w:ind w:left="720"/>
        <w:rPr>
          <w:rFonts w:ascii="Arial" w:hAnsi="Arial" w:cs="Tahoma"/>
        </w:rPr>
      </w:pPr>
    </w:p>
    <w:p w:rsidR="00AA1F35" w:rsidRPr="00F01556" w:rsidRDefault="00AA1F35" w:rsidP="0051716F">
      <w:pPr>
        <w:numPr>
          <w:ilvl w:val="0"/>
          <w:numId w:val="32"/>
        </w:numPr>
        <w:rPr>
          <w:rFonts w:ascii="Arial" w:hAnsi="Arial" w:cs="Tahoma"/>
        </w:rPr>
      </w:pPr>
      <w:r w:rsidRPr="00F01556">
        <w:rPr>
          <w:rFonts w:ascii="Arial" w:hAnsi="Arial" w:cs="Arial"/>
        </w:rPr>
        <w:t xml:space="preserve">The Panel do not wish to lose the skills of trained members and so they will adopt an approach where only one third of panel members will end their term at any one time. </w:t>
      </w:r>
      <w:r w:rsidR="0051716F" w:rsidRPr="00F01556">
        <w:rPr>
          <w:rFonts w:ascii="Arial" w:hAnsi="Arial" w:cs="Arial"/>
        </w:rPr>
        <w:t>Year 1 = 5 members will stand</w:t>
      </w:r>
      <w:r w:rsidR="00E42ED8" w:rsidRPr="00F01556">
        <w:rPr>
          <w:rFonts w:ascii="Arial" w:hAnsi="Arial" w:cs="Arial"/>
        </w:rPr>
        <w:t xml:space="preserve"> for re-elec</w:t>
      </w:r>
      <w:r w:rsidR="0051716F" w:rsidRPr="00F01556">
        <w:rPr>
          <w:rFonts w:ascii="Arial" w:hAnsi="Arial" w:cs="Arial"/>
        </w:rPr>
        <w:t xml:space="preserve">tion; Year 2 = 5 </w:t>
      </w:r>
      <w:r w:rsidR="0051716F" w:rsidRPr="00F01556">
        <w:rPr>
          <w:rFonts w:ascii="Arial" w:hAnsi="Arial" w:cs="Arial"/>
        </w:rPr>
        <w:lastRenderedPageBreak/>
        <w:t xml:space="preserve">members </w:t>
      </w:r>
      <w:r w:rsidR="00E42ED8" w:rsidRPr="00F01556">
        <w:rPr>
          <w:rFonts w:ascii="Arial" w:hAnsi="Arial" w:cs="Arial"/>
        </w:rPr>
        <w:t xml:space="preserve">will stand </w:t>
      </w:r>
      <w:r w:rsidR="0051716F" w:rsidRPr="00F01556">
        <w:rPr>
          <w:rFonts w:ascii="Arial" w:hAnsi="Arial" w:cs="Arial"/>
        </w:rPr>
        <w:t>for re</w:t>
      </w:r>
      <w:r w:rsidR="00E42ED8" w:rsidRPr="00F01556">
        <w:rPr>
          <w:rFonts w:ascii="Arial" w:hAnsi="Arial" w:cs="Arial"/>
        </w:rPr>
        <w:t>-</w:t>
      </w:r>
      <w:r w:rsidR="0051716F" w:rsidRPr="00F01556">
        <w:rPr>
          <w:rFonts w:ascii="Arial" w:hAnsi="Arial" w:cs="Arial"/>
        </w:rPr>
        <w:t xml:space="preserve">election; Year 3 = 5, members will stand </w:t>
      </w:r>
      <w:r w:rsidR="00E42ED8" w:rsidRPr="00F01556">
        <w:rPr>
          <w:rFonts w:ascii="Arial" w:hAnsi="Arial" w:cs="Arial"/>
        </w:rPr>
        <w:t>for re-</w:t>
      </w:r>
      <w:r w:rsidR="0051716F" w:rsidRPr="00F01556">
        <w:rPr>
          <w:rFonts w:ascii="Arial" w:hAnsi="Arial" w:cs="Arial"/>
        </w:rPr>
        <w:t>election. Mid</w:t>
      </w:r>
      <w:r w:rsidR="00E42ED8" w:rsidRPr="00F01556">
        <w:rPr>
          <w:rFonts w:ascii="Arial" w:hAnsi="Arial" w:cs="Arial"/>
        </w:rPr>
        <w:t>-</w:t>
      </w:r>
      <w:r w:rsidR="0051716F" w:rsidRPr="00F01556">
        <w:rPr>
          <w:rFonts w:ascii="Arial" w:hAnsi="Arial" w:cs="Arial"/>
        </w:rPr>
        <w:t xml:space="preserve">term appointments </w:t>
      </w:r>
      <w:r w:rsidR="00E42ED8" w:rsidRPr="00F01556">
        <w:rPr>
          <w:rFonts w:ascii="Arial" w:hAnsi="Arial" w:cs="Arial"/>
        </w:rPr>
        <w:t xml:space="preserve">will </w:t>
      </w:r>
      <w:r w:rsidR="0051716F" w:rsidRPr="00F01556">
        <w:rPr>
          <w:rFonts w:ascii="Arial" w:hAnsi="Arial" w:cs="Arial"/>
        </w:rPr>
        <w:t xml:space="preserve">step into the shoes of the former person as an interim appointment. </w:t>
      </w:r>
      <w:r w:rsidRPr="00F01556">
        <w:rPr>
          <w:rFonts w:ascii="Arial" w:hAnsi="Arial" w:cs="Arial"/>
        </w:rPr>
        <w:t xml:space="preserve">Once an order is agreed for members to stand down and be re-elected; the order of future renewal will be based on time served. Straws will be drawn in the first year to enable this process to be spread over </w:t>
      </w:r>
      <w:r w:rsidR="00FB32B1" w:rsidRPr="00F01556">
        <w:rPr>
          <w:rFonts w:ascii="Arial" w:hAnsi="Arial" w:cs="Arial"/>
        </w:rPr>
        <w:t>three</w:t>
      </w:r>
      <w:r w:rsidRPr="00F01556">
        <w:rPr>
          <w:rFonts w:ascii="Arial" w:hAnsi="Arial" w:cs="Arial"/>
        </w:rPr>
        <w:t xml:space="preserve"> years</w:t>
      </w:r>
      <w:r w:rsidRPr="00F01556">
        <w:rPr>
          <w:rFonts w:ascii="Arial" w:hAnsi="Arial" w:cs="Tahoma"/>
        </w:rPr>
        <w:t>.</w:t>
      </w:r>
    </w:p>
    <w:p w:rsidR="00AA1F35" w:rsidRDefault="00AA1F35" w:rsidP="00F95E6F">
      <w:pPr>
        <w:pStyle w:val="ListParagraph"/>
        <w:rPr>
          <w:rFonts w:ascii="Arial" w:hAnsi="Arial" w:cs="Tahoma"/>
        </w:rPr>
      </w:pPr>
    </w:p>
    <w:p w:rsidR="00AA1F35" w:rsidRDefault="00AA1F35" w:rsidP="00B8055D">
      <w:pPr>
        <w:numPr>
          <w:ilvl w:val="0"/>
          <w:numId w:val="32"/>
        </w:numPr>
        <w:rPr>
          <w:rFonts w:ascii="Arial" w:hAnsi="Arial" w:cs="Tahoma"/>
        </w:rPr>
      </w:pPr>
      <w:r>
        <w:rPr>
          <w:rFonts w:ascii="Arial" w:hAnsi="Arial" w:cs="Tahoma"/>
        </w:rPr>
        <w:t xml:space="preserve">Panel Members </w:t>
      </w:r>
      <w:r w:rsidRPr="00F95E6F">
        <w:rPr>
          <w:rFonts w:ascii="Arial" w:hAnsi="Arial" w:cs="Tahoma"/>
        </w:rPr>
        <w:t xml:space="preserve">will look favourably on any </w:t>
      </w:r>
      <w:r>
        <w:rPr>
          <w:rFonts w:ascii="Arial" w:hAnsi="Arial" w:cs="Tahoma"/>
        </w:rPr>
        <w:t>customer</w:t>
      </w:r>
      <w:r w:rsidRPr="00F95E6F">
        <w:rPr>
          <w:rFonts w:ascii="Arial" w:hAnsi="Arial" w:cs="Tahoma"/>
        </w:rPr>
        <w:t xml:space="preserve"> interested in supporting their work and will encourage shadowing and support through existing members.</w:t>
      </w:r>
    </w:p>
    <w:p w:rsidR="00AA1F35" w:rsidRPr="00B8055D" w:rsidRDefault="00AA1F35" w:rsidP="00B8055D">
      <w:pPr>
        <w:rPr>
          <w:rFonts w:ascii="Arial" w:hAnsi="Arial" w:cs="Tahoma"/>
        </w:rPr>
      </w:pPr>
    </w:p>
    <w:p w:rsidR="00AA1F35" w:rsidRDefault="00AA1F35" w:rsidP="00B8055D">
      <w:pPr>
        <w:numPr>
          <w:ilvl w:val="0"/>
          <w:numId w:val="32"/>
        </w:numPr>
        <w:rPr>
          <w:rFonts w:ascii="Arial" w:hAnsi="Arial" w:cs="Tahoma"/>
        </w:rPr>
      </w:pPr>
      <w:r w:rsidRPr="00286804">
        <w:rPr>
          <w:rFonts w:ascii="Arial" w:hAnsi="Arial" w:cs="Tahoma"/>
        </w:rPr>
        <w:t>The Panel do not wish to exclude anyone, but members who think they may have a conflict of interest with the subject being scrutinised, or part of that scrutiny, may be asked to step down from some parts of the service review being undertaken.</w:t>
      </w:r>
    </w:p>
    <w:p w:rsidR="00AA1F35" w:rsidRDefault="00AA1F35" w:rsidP="00EA7987">
      <w:pPr>
        <w:pStyle w:val="ListParagraph"/>
        <w:rPr>
          <w:rFonts w:ascii="Arial" w:hAnsi="Arial" w:cs="Tahoma"/>
        </w:rPr>
      </w:pPr>
    </w:p>
    <w:p w:rsidR="00AA1F35" w:rsidRDefault="00AA1F35" w:rsidP="00B8055D">
      <w:pPr>
        <w:numPr>
          <w:ilvl w:val="0"/>
          <w:numId w:val="32"/>
        </w:numPr>
        <w:rPr>
          <w:rFonts w:ascii="Arial" w:hAnsi="Arial" w:cs="Tahoma"/>
        </w:rPr>
      </w:pPr>
      <w:r>
        <w:rPr>
          <w:rFonts w:ascii="Arial" w:hAnsi="Arial" w:cs="Tahoma"/>
        </w:rPr>
        <w:t>Panel Members will sign a Code of Conduct and Confidentiality Agreement</w:t>
      </w:r>
    </w:p>
    <w:p w:rsidR="00AA1F35" w:rsidRPr="00286804" w:rsidRDefault="00AA1F35" w:rsidP="00EA7987">
      <w:pPr>
        <w:ind w:left="720"/>
        <w:rPr>
          <w:rFonts w:ascii="Arial" w:hAnsi="Arial" w:cs="Tahoma"/>
        </w:rPr>
      </w:pPr>
    </w:p>
    <w:p w:rsidR="00AA1F35" w:rsidRPr="00913CA1" w:rsidRDefault="00AA1F35" w:rsidP="00107E6B">
      <w:pPr>
        <w:autoSpaceDE w:val="0"/>
        <w:autoSpaceDN w:val="0"/>
        <w:adjustRightInd w:val="0"/>
        <w:rPr>
          <w:rFonts w:ascii="Arial" w:hAnsi="Arial" w:cs="Tahoma"/>
        </w:rPr>
      </w:pPr>
    </w:p>
    <w:p w:rsidR="00AA1F35" w:rsidRPr="00913CA1" w:rsidRDefault="00AA1F35" w:rsidP="00A4038C">
      <w:pPr>
        <w:autoSpaceDE w:val="0"/>
        <w:autoSpaceDN w:val="0"/>
        <w:adjustRightInd w:val="0"/>
        <w:rPr>
          <w:rFonts w:ascii="Tahoma" w:hAnsi="Tahoma" w:cs="Tahoma"/>
          <w:b/>
          <w:bCs/>
          <w:color w:val="7030A0"/>
          <w:sz w:val="28"/>
        </w:rPr>
      </w:pPr>
      <w:r>
        <w:rPr>
          <w:rFonts w:ascii="Tahoma" w:hAnsi="Tahoma" w:cs="Tahoma"/>
          <w:b/>
          <w:bCs/>
          <w:color w:val="7030A0"/>
          <w:sz w:val="28"/>
        </w:rPr>
        <w:t>3.</w:t>
      </w:r>
      <w:r>
        <w:rPr>
          <w:rFonts w:ascii="Tahoma" w:hAnsi="Tahoma" w:cs="Tahoma"/>
          <w:b/>
          <w:bCs/>
          <w:color w:val="7030A0"/>
          <w:sz w:val="28"/>
        </w:rPr>
        <w:tab/>
      </w:r>
      <w:r w:rsidRPr="00913CA1">
        <w:rPr>
          <w:rFonts w:ascii="Tahoma" w:hAnsi="Tahoma" w:cs="Tahoma"/>
          <w:b/>
          <w:bCs/>
          <w:color w:val="7030A0"/>
          <w:sz w:val="28"/>
        </w:rPr>
        <w:t xml:space="preserve">Recruitment </w:t>
      </w:r>
      <w:r>
        <w:rPr>
          <w:rFonts w:ascii="Tahoma" w:hAnsi="Tahoma" w:cs="Tahoma"/>
          <w:b/>
          <w:bCs/>
          <w:color w:val="7030A0"/>
          <w:sz w:val="28"/>
        </w:rPr>
        <w:t>to the Panel</w:t>
      </w:r>
    </w:p>
    <w:p w:rsidR="00AA1F35" w:rsidRPr="00913CA1" w:rsidRDefault="00AA1F35" w:rsidP="00107E6B">
      <w:pPr>
        <w:autoSpaceDE w:val="0"/>
        <w:autoSpaceDN w:val="0"/>
        <w:adjustRightInd w:val="0"/>
        <w:ind w:left="360"/>
        <w:rPr>
          <w:rFonts w:ascii="Tahoma" w:hAnsi="Tahoma" w:cs="Tahoma"/>
          <w:b/>
          <w:bCs/>
          <w:color w:val="993366"/>
          <w:sz w:val="28"/>
        </w:rPr>
      </w:pPr>
    </w:p>
    <w:p w:rsidR="00AA1F35" w:rsidRPr="00913CA1" w:rsidRDefault="00AA1F35" w:rsidP="00B8055D">
      <w:pPr>
        <w:numPr>
          <w:ilvl w:val="0"/>
          <w:numId w:val="33"/>
        </w:numPr>
        <w:rPr>
          <w:rFonts w:ascii="Arial" w:hAnsi="Arial" w:cs="Tahoma"/>
        </w:rPr>
      </w:pPr>
      <w:r w:rsidRPr="00913CA1">
        <w:rPr>
          <w:rFonts w:ascii="Arial" w:hAnsi="Arial" w:cs="Tahoma"/>
        </w:rPr>
        <w:t xml:space="preserve">The panel will be recruited </w:t>
      </w:r>
      <w:r>
        <w:rPr>
          <w:rFonts w:ascii="Arial" w:hAnsi="Arial" w:cs="Tahoma"/>
        </w:rPr>
        <w:t>with support from</w:t>
      </w:r>
      <w:r w:rsidRPr="00913CA1">
        <w:rPr>
          <w:rFonts w:ascii="Arial" w:hAnsi="Arial" w:cs="Tahoma"/>
        </w:rPr>
        <w:t xml:space="preserve"> the </w:t>
      </w:r>
      <w:r w:rsidRPr="007D7FF9">
        <w:rPr>
          <w:rFonts w:ascii="Arial" w:hAnsi="Arial" w:cs="Tahoma"/>
        </w:rPr>
        <w:t xml:space="preserve">Customer </w:t>
      </w:r>
      <w:r>
        <w:rPr>
          <w:rFonts w:ascii="Arial" w:hAnsi="Arial" w:cs="Tahoma"/>
        </w:rPr>
        <w:t xml:space="preserve">Engagement </w:t>
      </w:r>
      <w:r w:rsidRPr="00913CA1">
        <w:rPr>
          <w:rFonts w:ascii="Arial" w:hAnsi="Arial" w:cs="Tahoma"/>
        </w:rPr>
        <w:t xml:space="preserve">Team. </w:t>
      </w:r>
    </w:p>
    <w:p w:rsidR="00AA1F35" w:rsidRPr="00913CA1" w:rsidRDefault="00AA1F35" w:rsidP="00107E6B">
      <w:pPr>
        <w:autoSpaceDE w:val="0"/>
        <w:autoSpaceDN w:val="0"/>
        <w:adjustRightInd w:val="0"/>
        <w:ind w:left="360"/>
        <w:rPr>
          <w:rFonts w:ascii="Arial" w:hAnsi="Arial" w:cs="Tahoma"/>
        </w:rPr>
      </w:pPr>
    </w:p>
    <w:p w:rsidR="00AA1F35" w:rsidRDefault="00AA1F35" w:rsidP="00B8055D">
      <w:pPr>
        <w:numPr>
          <w:ilvl w:val="0"/>
          <w:numId w:val="33"/>
        </w:numPr>
        <w:autoSpaceDE w:val="0"/>
        <w:autoSpaceDN w:val="0"/>
        <w:adjustRightInd w:val="0"/>
        <w:rPr>
          <w:rFonts w:ascii="Arial" w:hAnsi="Arial" w:cs="Tahoma"/>
        </w:rPr>
      </w:pPr>
      <w:r w:rsidRPr="00913CA1">
        <w:rPr>
          <w:rFonts w:ascii="Arial" w:hAnsi="Arial" w:cs="Arial"/>
        </w:rPr>
        <w:t>Recruitment processes will be transparent, and selection will be based on objective criteria</w:t>
      </w:r>
      <w:r>
        <w:rPr>
          <w:rFonts w:ascii="Arial" w:hAnsi="Arial" w:cs="Arial"/>
        </w:rPr>
        <w:t xml:space="preserve"> according to the role profile of the Panel members. Alliance Homes accepts that it has a responsibility to train and support tenants so that they have the required level of skills and knowledge to meet the selection criteria. </w:t>
      </w:r>
    </w:p>
    <w:p w:rsidR="00AA1F35" w:rsidRDefault="00AA1F35" w:rsidP="00033520">
      <w:pPr>
        <w:pStyle w:val="ListParagraph"/>
        <w:rPr>
          <w:rFonts w:ascii="Arial" w:hAnsi="Arial" w:cs="Tahoma"/>
        </w:rPr>
      </w:pPr>
    </w:p>
    <w:p w:rsidR="00AA1F35" w:rsidRDefault="00FB32B1" w:rsidP="00B8055D">
      <w:pPr>
        <w:numPr>
          <w:ilvl w:val="0"/>
          <w:numId w:val="33"/>
        </w:numPr>
        <w:autoSpaceDE w:val="0"/>
        <w:autoSpaceDN w:val="0"/>
        <w:adjustRightInd w:val="0"/>
        <w:rPr>
          <w:rFonts w:ascii="Arial" w:hAnsi="Arial" w:cs="Tahoma"/>
        </w:rPr>
      </w:pPr>
      <w:r>
        <w:rPr>
          <w:rFonts w:ascii="Arial" w:hAnsi="Arial" w:cs="Tahoma"/>
        </w:rPr>
        <w:t>The position</w:t>
      </w:r>
      <w:r w:rsidR="00AA1F35" w:rsidRPr="00033520">
        <w:rPr>
          <w:rFonts w:ascii="Arial" w:hAnsi="Arial" w:cs="Tahoma"/>
        </w:rPr>
        <w:t xml:space="preserve"> of co-ordinator</w:t>
      </w:r>
      <w:r>
        <w:rPr>
          <w:rFonts w:ascii="Arial" w:hAnsi="Arial" w:cs="Tahoma"/>
        </w:rPr>
        <w:t>s</w:t>
      </w:r>
      <w:r w:rsidR="00AA1F35" w:rsidRPr="00033520">
        <w:rPr>
          <w:rFonts w:ascii="Arial" w:hAnsi="Arial" w:cs="Tahoma"/>
        </w:rPr>
        <w:t xml:space="preserve"> will be elected</w:t>
      </w:r>
      <w:r w:rsidR="00AA1F35">
        <w:rPr>
          <w:rFonts w:ascii="Arial" w:hAnsi="Arial" w:cs="Tahoma"/>
        </w:rPr>
        <w:t xml:space="preserve"> annually by secret ballot, following a request for Panel members to nominate themselves for the positions available. If more than one member competes for the same post of co</w:t>
      </w:r>
      <w:r>
        <w:rPr>
          <w:rFonts w:ascii="Arial" w:hAnsi="Arial" w:cs="Tahoma"/>
        </w:rPr>
        <w:t>-</w:t>
      </w:r>
      <w:r w:rsidR="00AA1F35">
        <w:rPr>
          <w:rFonts w:ascii="Arial" w:hAnsi="Arial" w:cs="Tahoma"/>
        </w:rPr>
        <w:t>ordinator</w:t>
      </w:r>
      <w:r>
        <w:rPr>
          <w:rFonts w:ascii="Arial" w:hAnsi="Arial" w:cs="Tahoma"/>
        </w:rPr>
        <w:t>, t</w:t>
      </w:r>
      <w:r w:rsidR="00AA1F35">
        <w:rPr>
          <w:rFonts w:ascii="Arial" w:hAnsi="Arial" w:cs="Tahoma"/>
        </w:rPr>
        <w:t>hose interested will be required to make a short presentation to the Panel about how they will approach the role and how they will act in the interests of the Panel.</w:t>
      </w:r>
    </w:p>
    <w:p w:rsidR="00AA1F35" w:rsidRPr="00B8055D" w:rsidRDefault="00AA1F35" w:rsidP="00B8055D">
      <w:pPr>
        <w:rPr>
          <w:rFonts w:ascii="Arial" w:hAnsi="Arial" w:cs="Tahoma"/>
        </w:rPr>
      </w:pPr>
    </w:p>
    <w:p w:rsidR="00AA1F35" w:rsidRPr="0037236D" w:rsidRDefault="00AA1F35" w:rsidP="00B8055D">
      <w:pPr>
        <w:pStyle w:val="ListParagraph"/>
        <w:numPr>
          <w:ilvl w:val="0"/>
          <w:numId w:val="33"/>
        </w:numPr>
        <w:rPr>
          <w:rFonts w:ascii="Arial" w:hAnsi="Arial" w:cs="Tahoma"/>
        </w:rPr>
      </w:pPr>
      <w:r w:rsidRPr="0037236D">
        <w:rPr>
          <w:rFonts w:ascii="Arial" w:hAnsi="Arial" w:cs="Tahoma"/>
        </w:rPr>
        <w:t>Have access to independent advice and support.</w:t>
      </w:r>
    </w:p>
    <w:p w:rsidR="00AA1F35" w:rsidRPr="00913CA1" w:rsidRDefault="00AA1F35" w:rsidP="0037236D">
      <w:pPr>
        <w:autoSpaceDE w:val="0"/>
        <w:autoSpaceDN w:val="0"/>
        <w:adjustRightInd w:val="0"/>
        <w:ind w:left="720"/>
        <w:rPr>
          <w:rFonts w:ascii="Arial" w:hAnsi="Arial" w:cs="Tahoma"/>
        </w:rPr>
      </w:pPr>
    </w:p>
    <w:p w:rsidR="00AA1F35" w:rsidRPr="00913CA1" w:rsidRDefault="00AA1F35" w:rsidP="00107E6B">
      <w:pPr>
        <w:pStyle w:val="Header"/>
        <w:rPr>
          <w:rFonts w:ascii="Arial" w:hAnsi="Arial" w:cs="Tahoma"/>
        </w:rPr>
      </w:pPr>
    </w:p>
    <w:p w:rsidR="00AA1F35" w:rsidRPr="0037236D" w:rsidRDefault="00AA1F35" w:rsidP="0037236D">
      <w:pPr>
        <w:rPr>
          <w:rFonts w:ascii="Tahoma" w:hAnsi="Tahoma" w:cs="Tahoma"/>
          <w:b/>
          <w:bCs/>
          <w:color w:val="7030A0"/>
        </w:rPr>
      </w:pPr>
      <w:r w:rsidRPr="0037236D">
        <w:rPr>
          <w:rFonts w:ascii="Tahoma" w:hAnsi="Tahoma" w:cs="Tahoma"/>
          <w:b/>
          <w:color w:val="7030A0"/>
          <w:sz w:val="28"/>
        </w:rPr>
        <w:t>4.</w:t>
      </w:r>
      <w:r w:rsidRPr="0037236D">
        <w:rPr>
          <w:rFonts w:ascii="Tahoma" w:hAnsi="Tahoma" w:cs="Tahoma"/>
          <w:b/>
          <w:color w:val="7030A0"/>
          <w:sz w:val="28"/>
        </w:rPr>
        <w:tab/>
      </w:r>
      <w:r w:rsidRPr="00B8055D">
        <w:rPr>
          <w:rFonts w:ascii="Tahoma" w:hAnsi="Tahoma" w:cs="Tahoma"/>
          <w:b/>
          <w:bCs/>
          <w:color w:val="7030A0"/>
          <w:sz w:val="28"/>
          <w:szCs w:val="28"/>
        </w:rPr>
        <w:t>Equality and Diversity</w:t>
      </w:r>
    </w:p>
    <w:p w:rsidR="00AA1F35" w:rsidRPr="0037236D" w:rsidRDefault="00AA1F35" w:rsidP="0037236D">
      <w:pPr>
        <w:ind w:left="720"/>
        <w:rPr>
          <w:rFonts w:ascii="Tahoma" w:hAnsi="Tahoma" w:cs="Tahoma"/>
        </w:rPr>
      </w:pPr>
    </w:p>
    <w:p w:rsidR="00AA1F35" w:rsidRDefault="00AA1F35" w:rsidP="00B8055D">
      <w:pPr>
        <w:pStyle w:val="ListParagraph"/>
        <w:numPr>
          <w:ilvl w:val="0"/>
          <w:numId w:val="37"/>
        </w:numPr>
        <w:rPr>
          <w:rFonts w:ascii="Tahoma" w:hAnsi="Tahoma" w:cs="Tahoma"/>
        </w:rPr>
      </w:pPr>
      <w:r w:rsidRPr="00B8055D">
        <w:rPr>
          <w:rFonts w:ascii="Tahoma" w:hAnsi="Tahoma" w:cs="Tahoma"/>
        </w:rPr>
        <w:t xml:space="preserve">The Panel will aim to ensure they are representative of the customer profile, </w:t>
      </w:r>
      <w:r>
        <w:rPr>
          <w:rFonts w:ascii="Tahoma" w:hAnsi="Tahoma" w:cs="Tahoma"/>
        </w:rPr>
        <w:t xml:space="preserve">having </w:t>
      </w:r>
      <w:r w:rsidRPr="00B8055D">
        <w:rPr>
          <w:rFonts w:ascii="Tahoma" w:hAnsi="Tahoma" w:cs="Tahoma"/>
        </w:rPr>
        <w:t>regard to the strands of diversity</w:t>
      </w:r>
      <w:r>
        <w:rPr>
          <w:rFonts w:ascii="Tahoma" w:hAnsi="Tahoma" w:cs="Tahoma"/>
        </w:rPr>
        <w:t xml:space="preserve">. The Panel </w:t>
      </w:r>
      <w:r w:rsidRPr="00B8055D">
        <w:rPr>
          <w:rFonts w:ascii="Tahoma" w:hAnsi="Tahoma" w:cs="Tahoma"/>
        </w:rPr>
        <w:t>will encourage applications from all residents.</w:t>
      </w:r>
    </w:p>
    <w:p w:rsidR="00AA1F35" w:rsidRDefault="00AA1F35" w:rsidP="00B8055D">
      <w:pPr>
        <w:pStyle w:val="ListParagraph"/>
        <w:rPr>
          <w:rFonts w:ascii="Tahoma" w:hAnsi="Tahoma" w:cs="Tahoma"/>
        </w:rPr>
      </w:pPr>
    </w:p>
    <w:p w:rsidR="00AA1F35" w:rsidRDefault="00AA1F35" w:rsidP="00B8055D">
      <w:pPr>
        <w:pStyle w:val="ListParagraph"/>
        <w:numPr>
          <w:ilvl w:val="0"/>
          <w:numId w:val="37"/>
        </w:numPr>
        <w:rPr>
          <w:rFonts w:ascii="Tahoma" w:hAnsi="Tahoma" w:cs="Tahoma"/>
        </w:rPr>
      </w:pPr>
      <w:r w:rsidRPr="00B8055D">
        <w:rPr>
          <w:rFonts w:ascii="Tahoma" w:hAnsi="Tahoma" w:cs="Tahoma"/>
        </w:rPr>
        <w:t>The Panel will consider the impact of service equality in all aspects of their work.</w:t>
      </w:r>
    </w:p>
    <w:p w:rsidR="00AA1F35" w:rsidRDefault="00AA1F35" w:rsidP="00DB593F">
      <w:pPr>
        <w:pStyle w:val="ListParagraph"/>
        <w:ind w:left="0"/>
        <w:rPr>
          <w:rFonts w:ascii="Tahoma" w:hAnsi="Tahoma" w:cs="Tahoma"/>
        </w:rPr>
      </w:pPr>
    </w:p>
    <w:p w:rsidR="00AA1F35" w:rsidRPr="00B8055D" w:rsidRDefault="00AA1F35" w:rsidP="00B8055D">
      <w:pPr>
        <w:pStyle w:val="ListParagraph"/>
        <w:numPr>
          <w:ilvl w:val="0"/>
          <w:numId w:val="37"/>
        </w:numPr>
        <w:rPr>
          <w:rFonts w:ascii="Tahoma" w:hAnsi="Tahoma" w:cs="Tahoma"/>
        </w:rPr>
      </w:pPr>
      <w:r w:rsidRPr="00B8055D">
        <w:rPr>
          <w:rFonts w:ascii="Tahoma" w:hAnsi="Tahoma" w:cs="Tahoma"/>
        </w:rPr>
        <w:lastRenderedPageBreak/>
        <w:t>The Panel will work with diverse residents or their representatives and community leaders, to ensure the improvements recommended are fair for all residents.</w:t>
      </w:r>
    </w:p>
    <w:p w:rsidR="00AA1F35" w:rsidRPr="00296426" w:rsidRDefault="00AA1F35" w:rsidP="00296426">
      <w:pPr>
        <w:rPr>
          <w:lang w:eastAsia="en-US"/>
        </w:rPr>
      </w:pPr>
    </w:p>
    <w:p w:rsidR="00AA1F35" w:rsidRPr="00BD6795" w:rsidRDefault="00AA1F35" w:rsidP="00BD6795">
      <w:pPr>
        <w:rPr>
          <w:lang w:eastAsia="en-US"/>
        </w:rPr>
      </w:pPr>
    </w:p>
    <w:p w:rsidR="00AA1F35" w:rsidRPr="00913CA1" w:rsidRDefault="00AA1F35" w:rsidP="00A4038C">
      <w:pPr>
        <w:pStyle w:val="Heading1"/>
        <w:rPr>
          <w:rFonts w:ascii="Tahoma" w:hAnsi="Tahoma" w:cs="Tahoma"/>
          <w:color w:val="7030A0"/>
          <w:sz w:val="28"/>
        </w:rPr>
      </w:pPr>
      <w:r>
        <w:rPr>
          <w:rFonts w:ascii="Tahoma" w:hAnsi="Tahoma" w:cs="Tahoma"/>
          <w:color w:val="7030A0"/>
          <w:sz w:val="28"/>
        </w:rPr>
        <w:t>5.</w:t>
      </w:r>
      <w:r>
        <w:rPr>
          <w:rFonts w:ascii="Tahoma" w:hAnsi="Tahoma" w:cs="Tahoma"/>
          <w:color w:val="7030A0"/>
          <w:sz w:val="28"/>
        </w:rPr>
        <w:tab/>
        <w:t>Methodology for scrutiny and service review</w:t>
      </w:r>
    </w:p>
    <w:p w:rsidR="00AA1F35" w:rsidRDefault="00AA1F35" w:rsidP="0037236D">
      <w:pPr>
        <w:rPr>
          <w:rFonts w:ascii="Arial" w:hAnsi="Arial" w:cs="Arial"/>
          <w:b/>
        </w:rPr>
      </w:pPr>
    </w:p>
    <w:p w:rsidR="00AA1F35" w:rsidRDefault="00AA1F35" w:rsidP="0037236D">
      <w:pPr>
        <w:ind w:left="142" w:firstLine="578"/>
        <w:rPr>
          <w:rFonts w:cs="Tahoma"/>
        </w:rPr>
      </w:pPr>
      <w:r w:rsidRPr="00105007">
        <w:rPr>
          <w:rFonts w:ascii="Arial" w:hAnsi="Arial" w:cs="Arial"/>
        </w:rPr>
        <w:t>This is outlined at</w:t>
      </w:r>
      <w:r>
        <w:rPr>
          <w:rFonts w:ascii="Arial" w:hAnsi="Arial" w:cs="Arial"/>
          <w:b/>
        </w:rPr>
        <w:t xml:space="preserve"> Appendix One</w:t>
      </w:r>
      <w:r w:rsidRPr="007D7FF9">
        <w:rPr>
          <w:rFonts w:cs="Tahoma"/>
        </w:rPr>
        <w:t>.</w:t>
      </w:r>
    </w:p>
    <w:p w:rsidR="00AA1F35" w:rsidRDefault="00AA1F35" w:rsidP="0037236D">
      <w:pPr>
        <w:ind w:left="142" w:firstLine="578"/>
        <w:rPr>
          <w:rFonts w:cs="Tahoma"/>
        </w:rPr>
      </w:pPr>
    </w:p>
    <w:p w:rsidR="00AA1F35" w:rsidRDefault="00AA1F35" w:rsidP="0037236D">
      <w:pPr>
        <w:ind w:left="142" w:firstLine="578"/>
        <w:rPr>
          <w:rFonts w:cs="Tahoma"/>
        </w:rPr>
      </w:pPr>
    </w:p>
    <w:p w:rsidR="00AA1F35" w:rsidRPr="00B8055D" w:rsidRDefault="00AA1F35" w:rsidP="00B8055D">
      <w:pPr>
        <w:jc w:val="both"/>
        <w:rPr>
          <w:rFonts w:ascii="Tahoma" w:hAnsi="Tahoma" w:cs="Tahoma"/>
          <w:b/>
          <w:color w:val="7030A0"/>
          <w:sz w:val="28"/>
          <w:szCs w:val="28"/>
        </w:rPr>
      </w:pPr>
      <w:r w:rsidRPr="00B8055D">
        <w:rPr>
          <w:rFonts w:ascii="Tahoma" w:hAnsi="Tahoma" w:cs="Tahoma"/>
          <w:b/>
          <w:color w:val="7030A0"/>
          <w:sz w:val="28"/>
          <w:szCs w:val="28"/>
        </w:rPr>
        <w:t xml:space="preserve">6.    Support provided by the </w:t>
      </w:r>
      <w:r>
        <w:rPr>
          <w:rFonts w:ascii="Tahoma" w:hAnsi="Tahoma" w:cs="Tahoma"/>
          <w:b/>
          <w:color w:val="7030A0"/>
          <w:sz w:val="28"/>
          <w:szCs w:val="28"/>
        </w:rPr>
        <w:t>Alliance Homes</w:t>
      </w:r>
    </w:p>
    <w:p w:rsidR="00AA1F35" w:rsidRDefault="00AA1F35" w:rsidP="00B8055D">
      <w:pPr>
        <w:jc w:val="both"/>
        <w:rPr>
          <w:rFonts w:ascii="Arial" w:hAnsi="Arial" w:cs="Arial"/>
          <w:b/>
        </w:rPr>
      </w:pPr>
    </w:p>
    <w:p w:rsidR="00AA1F35" w:rsidRDefault="00AA1F35" w:rsidP="00B8055D">
      <w:pPr>
        <w:numPr>
          <w:ilvl w:val="0"/>
          <w:numId w:val="35"/>
        </w:numPr>
        <w:rPr>
          <w:rFonts w:ascii="Arial" w:hAnsi="Arial" w:cs="Arial"/>
        </w:rPr>
      </w:pPr>
      <w:r>
        <w:rPr>
          <w:rFonts w:ascii="Arial" w:hAnsi="Arial" w:cs="Arial"/>
        </w:rPr>
        <w:t>Alliance Homes</w:t>
      </w:r>
      <w:r w:rsidRPr="000035C7">
        <w:rPr>
          <w:rFonts w:ascii="Arial" w:hAnsi="Arial" w:cs="Arial"/>
        </w:rPr>
        <w:t xml:space="preserve"> will provide the resources for the Panel to meet, </w:t>
      </w:r>
      <w:r>
        <w:rPr>
          <w:rFonts w:ascii="Arial" w:hAnsi="Arial" w:cs="Arial"/>
        </w:rPr>
        <w:t xml:space="preserve">and </w:t>
      </w:r>
      <w:r w:rsidRPr="000035C7">
        <w:rPr>
          <w:rFonts w:ascii="Arial" w:hAnsi="Arial" w:cs="Arial"/>
        </w:rPr>
        <w:t>provide transport and expenses in accordance with the</w:t>
      </w:r>
      <w:r>
        <w:rPr>
          <w:rFonts w:ascii="Arial" w:hAnsi="Arial" w:cs="Arial"/>
        </w:rPr>
        <w:t xml:space="preserve"> expenses policy.</w:t>
      </w:r>
    </w:p>
    <w:p w:rsidR="00AA1F35" w:rsidRDefault="00AA1F35" w:rsidP="00F45B0B">
      <w:pPr>
        <w:ind w:left="720"/>
        <w:rPr>
          <w:rFonts w:ascii="Arial" w:hAnsi="Arial" w:cs="Arial"/>
        </w:rPr>
      </w:pPr>
    </w:p>
    <w:p w:rsidR="00AA1F35" w:rsidRDefault="00AA1F35" w:rsidP="00B8055D">
      <w:pPr>
        <w:numPr>
          <w:ilvl w:val="0"/>
          <w:numId w:val="35"/>
        </w:numPr>
        <w:rPr>
          <w:rFonts w:ascii="Arial" w:hAnsi="Arial" w:cs="Arial"/>
        </w:rPr>
      </w:pPr>
      <w:r>
        <w:rPr>
          <w:rFonts w:ascii="Arial" w:hAnsi="Arial" w:cs="Arial"/>
        </w:rPr>
        <w:t>Alliance Homes will provide full access to internal data, survey results and comparative benchmarking data, subject to relevant Data Protection policies. It will also provide access to staff to aid the enquiries for the service scrutiny being considered.</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rPr>
      </w:pPr>
      <w:r>
        <w:rPr>
          <w:rFonts w:ascii="Arial" w:hAnsi="Arial" w:cs="Arial"/>
        </w:rPr>
        <w:t>The Panel will support the Board and the organisation. A quarterly meeting will be held between no more than 2 representatives of the Panel, a representative of the Executive Team, and a nominated Board Member to discuss issues of mutual interest on scrutiny and strategic and operational matters of importance for Alliance Homes.</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rPr>
      </w:pPr>
      <w:r>
        <w:rPr>
          <w:rFonts w:ascii="Arial" w:hAnsi="Arial" w:cs="Arial"/>
        </w:rPr>
        <w:t>The Company Secretary will facilitate the route to the Board for the Panel.</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rPr>
      </w:pPr>
      <w:r>
        <w:rPr>
          <w:rFonts w:ascii="Arial" w:hAnsi="Arial" w:cs="Arial"/>
        </w:rPr>
        <w:t>The Customer Engagement Team will support and facilitate the day to day arrangements for the delivery of the scrutiny report by the Panel.</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bCs/>
        </w:rPr>
      </w:pPr>
      <w:r>
        <w:rPr>
          <w:rFonts w:ascii="Arial" w:hAnsi="Arial" w:cs="Arial"/>
          <w:bCs/>
        </w:rPr>
        <w:t>The Panel will present their draft findings to Officers to enable final feedback on their report prior to concluding their findings for Customer Services Committee (“the Committee”).</w:t>
      </w:r>
    </w:p>
    <w:p w:rsidR="00AA1F35" w:rsidRDefault="00AA1F35" w:rsidP="00B8055D">
      <w:pPr>
        <w:ind w:left="720"/>
        <w:rPr>
          <w:rFonts w:ascii="Arial" w:hAnsi="Arial" w:cs="Arial"/>
          <w:bCs/>
        </w:rPr>
      </w:pPr>
    </w:p>
    <w:p w:rsidR="00B31B7C" w:rsidRDefault="00AA1F35" w:rsidP="00B8055D">
      <w:pPr>
        <w:numPr>
          <w:ilvl w:val="0"/>
          <w:numId w:val="35"/>
        </w:numPr>
        <w:rPr>
          <w:rFonts w:ascii="Arial" w:hAnsi="Arial" w:cs="Arial"/>
          <w:bCs/>
        </w:rPr>
      </w:pPr>
      <w:r w:rsidRPr="00B8055D">
        <w:rPr>
          <w:rFonts w:ascii="Arial" w:hAnsi="Arial" w:cs="Arial"/>
          <w:bCs/>
        </w:rPr>
        <w:t xml:space="preserve">The Panel will present their reports in detail to the Committee </w:t>
      </w:r>
      <w:r>
        <w:rPr>
          <w:rFonts w:ascii="Arial" w:hAnsi="Arial" w:cs="Arial"/>
          <w:bCs/>
        </w:rPr>
        <w:t>for decision; the</w:t>
      </w:r>
      <w:r w:rsidRPr="00B8055D">
        <w:rPr>
          <w:rFonts w:ascii="Arial" w:hAnsi="Arial" w:cs="Arial"/>
          <w:bCs/>
        </w:rPr>
        <w:t xml:space="preserve"> reports will then be presented to Board for information. </w:t>
      </w:r>
    </w:p>
    <w:p w:rsidR="00B31B7C" w:rsidRDefault="00B31B7C" w:rsidP="00B31B7C">
      <w:pPr>
        <w:ind w:left="720"/>
        <w:rPr>
          <w:rFonts w:ascii="Arial" w:hAnsi="Arial" w:cs="Arial"/>
          <w:bCs/>
        </w:rPr>
      </w:pPr>
    </w:p>
    <w:p w:rsidR="00AA1F35" w:rsidRPr="00B8055D" w:rsidRDefault="00AA1F35" w:rsidP="00B8055D">
      <w:pPr>
        <w:numPr>
          <w:ilvl w:val="0"/>
          <w:numId w:val="35"/>
        </w:numPr>
        <w:rPr>
          <w:rFonts w:ascii="Arial" w:hAnsi="Arial" w:cs="Arial"/>
          <w:bCs/>
        </w:rPr>
      </w:pPr>
      <w:r w:rsidRPr="00B8055D">
        <w:rPr>
          <w:rFonts w:ascii="Arial" w:hAnsi="Arial" w:cs="Arial"/>
          <w:bCs/>
        </w:rPr>
        <w:t xml:space="preserve">The Panel may attend the Board to observe the progress of the report. In the event of any disagreement by the Committee of recommendations made by the Panel, the Panel may ask to address the Board on those matters. Committee and Board dates </w:t>
      </w:r>
      <w:r>
        <w:rPr>
          <w:rFonts w:ascii="Arial" w:hAnsi="Arial" w:cs="Arial"/>
          <w:bCs/>
        </w:rPr>
        <w:t xml:space="preserve">are agreed in advance and will inform the </w:t>
      </w:r>
      <w:r w:rsidRPr="00B8055D">
        <w:rPr>
          <w:rFonts w:ascii="Arial" w:hAnsi="Arial" w:cs="Arial"/>
          <w:bCs/>
        </w:rPr>
        <w:t xml:space="preserve">Scrutiny Planner for each service review. </w:t>
      </w:r>
    </w:p>
    <w:p w:rsidR="00AA1F35" w:rsidRPr="00091AB1" w:rsidRDefault="00AA1F35" w:rsidP="00B8055D">
      <w:pPr>
        <w:ind w:left="502"/>
        <w:rPr>
          <w:rFonts w:ascii="Arial" w:hAnsi="Arial" w:cs="Arial"/>
          <w:bCs/>
        </w:rPr>
      </w:pPr>
    </w:p>
    <w:p w:rsidR="00AA1F35" w:rsidRPr="00091AB1" w:rsidRDefault="00AA1F35" w:rsidP="00B8055D">
      <w:pPr>
        <w:numPr>
          <w:ilvl w:val="0"/>
          <w:numId w:val="35"/>
        </w:numPr>
        <w:rPr>
          <w:rFonts w:ascii="Arial" w:hAnsi="Arial" w:cs="Arial"/>
          <w:bCs/>
        </w:rPr>
      </w:pPr>
      <w:r w:rsidRPr="00091AB1">
        <w:rPr>
          <w:rFonts w:ascii="Arial" w:hAnsi="Arial" w:cs="Arial"/>
          <w:bCs/>
        </w:rPr>
        <w:t xml:space="preserve">The </w:t>
      </w:r>
      <w:r>
        <w:rPr>
          <w:rFonts w:ascii="Arial" w:hAnsi="Arial" w:cs="Arial"/>
          <w:bCs/>
        </w:rPr>
        <w:t>Committee</w:t>
      </w:r>
      <w:r w:rsidRPr="00091AB1">
        <w:rPr>
          <w:rFonts w:ascii="Arial" w:hAnsi="Arial" w:cs="Arial"/>
          <w:bCs/>
        </w:rPr>
        <w:t xml:space="preserve"> </w:t>
      </w:r>
      <w:r>
        <w:rPr>
          <w:rFonts w:ascii="Arial" w:hAnsi="Arial" w:cs="Arial"/>
          <w:bCs/>
        </w:rPr>
        <w:t>may</w:t>
      </w:r>
      <w:r w:rsidRPr="00091AB1">
        <w:rPr>
          <w:rFonts w:ascii="Arial" w:hAnsi="Arial" w:cs="Arial"/>
          <w:bCs/>
        </w:rPr>
        <w:t xml:space="preserve"> ask questions on the report presented </w:t>
      </w:r>
      <w:r>
        <w:rPr>
          <w:rFonts w:ascii="Arial" w:hAnsi="Arial" w:cs="Arial"/>
          <w:bCs/>
        </w:rPr>
        <w:t xml:space="preserve">and will </w:t>
      </w:r>
      <w:r w:rsidRPr="00091AB1">
        <w:rPr>
          <w:rFonts w:ascii="Arial" w:hAnsi="Arial" w:cs="Arial"/>
          <w:bCs/>
        </w:rPr>
        <w:t xml:space="preserve">request officers </w:t>
      </w:r>
      <w:r>
        <w:rPr>
          <w:rFonts w:ascii="Arial" w:hAnsi="Arial" w:cs="Arial"/>
          <w:bCs/>
        </w:rPr>
        <w:t>to write an action plan within 4</w:t>
      </w:r>
      <w:r w:rsidRPr="00091AB1">
        <w:rPr>
          <w:rFonts w:ascii="Arial" w:hAnsi="Arial" w:cs="Arial"/>
          <w:bCs/>
        </w:rPr>
        <w:t xml:space="preserve"> weeks t</w:t>
      </w:r>
      <w:r>
        <w:rPr>
          <w:rFonts w:ascii="Arial" w:hAnsi="Arial" w:cs="Arial"/>
          <w:bCs/>
        </w:rPr>
        <w:t>o expedite recommendations made. The report and action plan will be presented to the Board</w:t>
      </w:r>
    </w:p>
    <w:p w:rsidR="00AA1F35" w:rsidRPr="00091AB1" w:rsidRDefault="00AA1F35" w:rsidP="00B8055D">
      <w:pPr>
        <w:ind w:left="862"/>
        <w:rPr>
          <w:rFonts w:ascii="Arial" w:hAnsi="Arial" w:cs="Arial"/>
          <w:bCs/>
        </w:rPr>
      </w:pPr>
    </w:p>
    <w:p w:rsidR="00AA1F35" w:rsidRDefault="00AA1F35" w:rsidP="00B8055D">
      <w:pPr>
        <w:numPr>
          <w:ilvl w:val="0"/>
          <w:numId w:val="35"/>
        </w:numPr>
        <w:rPr>
          <w:rFonts w:ascii="Arial" w:hAnsi="Arial" w:cs="Arial"/>
          <w:bCs/>
        </w:rPr>
      </w:pPr>
      <w:r w:rsidRPr="00091AB1">
        <w:rPr>
          <w:rFonts w:ascii="Arial" w:hAnsi="Arial" w:cs="Arial"/>
          <w:bCs/>
        </w:rPr>
        <w:t xml:space="preserve">The Executive Team will </w:t>
      </w:r>
      <w:r>
        <w:rPr>
          <w:rFonts w:ascii="Arial" w:hAnsi="Arial" w:cs="Arial"/>
          <w:bCs/>
        </w:rPr>
        <w:t xml:space="preserve">finalise the detailed action plan with the Panel and </w:t>
      </w:r>
      <w:r w:rsidRPr="00091AB1">
        <w:rPr>
          <w:rFonts w:ascii="Arial" w:hAnsi="Arial" w:cs="Arial"/>
          <w:bCs/>
        </w:rPr>
        <w:t xml:space="preserve">monitor delivery of the plan and inform Board and </w:t>
      </w:r>
      <w:r>
        <w:rPr>
          <w:rFonts w:ascii="Arial" w:hAnsi="Arial" w:cs="Arial"/>
          <w:bCs/>
        </w:rPr>
        <w:t>the Panel</w:t>
      </w:r>
      <w:r w:rsidRPr="00091AB1">
        <w:rPr>
          <w:rFonts w:ascii="Arial" w:hAnsi="Arial" w:cs="Arial"/>
          <w:bCs/>
        </w:rPr>
        <w:t xml:space="preserve"> </w:t>
      </w:r>
      <w:r>
        <w:rPr>
          <w:rFonts w:ascii="Arial" w:hAnsi="Arial" w:cs="Arial"/>
          <w:bCs/>
        </w:rPr>
        <w:t xml:space="preserve">(or their representatives) </w:t>
      </w:r>
      <w:r w:rsidRPr="00091AB1">
        <w:rPr>
          <w:rFonts w:ascii="Arial" w:hAnsi="Arial" w:cs="Arial"/>
          <w:bCs/>
        </w:rPr>
        <w:t>of progress.</w:t>
      </w:r>
    </w:p>
    <w:p w:rsidR="00AA1F35" w:rsidRDefault="00AA1F35" w:rsidP="00B8055D">
      <w:pPr>
        <w:ind w:left="502"/>
        <w:rPr>
          <w:rFonts w:ascii="Arial" w:hAnsi="Arial" w:cs="Arial"/>
          <w:bCs/>
        </w:rPr>
      </w:pPr>
    </w:p>
    <w:p w:rsidR="00AA1F35" w:rsidRDefault="00AA1F35" w:rsidP="00B8055D">
      <w:pPr>
        <w:numPr>
          <w:ilvl w:val="0"/>
          <w:numId w:val="35"/>
        </w:numPr>
        <w:rPr>
          <w:rFonts w:ascii="Arial" w:hAnsi="Arial" w:cs="Arial"/>
        </w:rPr>
      </w:pPr>
      <w:r>
        <w:rPr>
          <w:rFonts w:ascii="Arial" w:hAnsi="Arial" w:cs="Arial"/>
        </w:rPr>
        <w:t>The Panel will consider requests</w:t>
      </w:r>
      <w:r w:rsidRPr="00173224">
        <w:rPr>
          <w:rFonts w:ascii="Arial" w:hAnsi="Arial" w:cs="Arial"/>
        </w:rPr>
        <w:t xml:space="preserve"> from </w:t>
      </w:r>
      <w:r>
        <w:rPr>
          <w:rFonts w:ascii="Arial" w:hAnsi="Arial" w:cs="Arial"/>
        </w:rPr>
        <w:t xml:space="preserve">Alliance Homes </w:t>
      </w:r>
      <w:r w:rsidRPr="00173224">
        <w:rPr>
          <w:rFonts w:ascii="Arial" w:hAnsi="Arial" w:cs="Arial"/>
        </w:rPr>
        <w:t xml:space="preserve">to </w:t>
      </w:r>
      <w:r>
        <w:rPr>
          <w:rFonts w:ascii="Arial" w:hAnsi="Arial" w:cs="Arial"/>
        </w:rPr>
        <w:t>scrutinise specific services, with their reasons, alongside other topics for the next service scrutiny. The final decision on which service to scrutinise will be taken by the Scrutiny Panel.</w:t>
      </w:r>
    </w:p>
    <w:p w:rsidR="00AA1F35" w:rsidRDefault="00AA1F35" w:rsidP="00B8055D">
      <w:pPr>
        <w:ind w:left="502"/>
        <w:rPr>
          <w:rFonts w:ascii="Arial" w:hAnsi="Arial" w:cs="Arial"/>
        </w:rPr>
      </w:pPr>
    </w:p>
    <w:p w:rsidR="00AA1F35" w:rsidRDefault="00AA1F35" w:rsidP="00B8055D">
      <w:pPr>
        <w:numPr>
          <w:ilvl w:val="0"/>
          <w:numId w:val="35"/>
        </w:numPr>
        <w:rPr>
          <w:rFonts w:ascii="Arial" w:hAnsi="Arial" w:cs="Arial"/>
        </w:rPr>
      </w:pPr>
      <w:r>
        <w:rPr>
          <w:rFonts w:ascii="Arial" w:hAnsi="Arial" w:cs="Arial"/>
        </w:rPr>
        <w:t>Customers may also approach the Panel to</w:t>
      </w:r>
      <w:r w:rsidRPr="00173224">
        <w:rPr>
          <w:rFonts w:ascii="Arial" w:hAnsi="Arial" w:cs="Arial"/>
        </w:rPr>
        <w:t xml:space="preserve"> </w:t>
      </w:r>
      <w:r>
        <w:rPr>
          <w:rFonts w:ascii="Arial" w:hAnsi="Arial" w:cs="Arial"/>
        </w:rPr>
        <w:t xml:space="preserve">suggest services </w:t>
      </w:r>
      <w:r w:rsidRPr="00173224">
        <w:rPr>
          <w:rFonts w:ascii="Arial" w:hAnsi="Arial" w:cs="Arial"/>
        </w:rPr>
        <w:t xml:space="preserve">that display evidence of weakness or failure or a </w:t>
      </w:r>
      <w:r>
        <w:rPr>
          <w:rFonts w:ascii="Arial" w:hAnsi="Arial" w:cs="Arial"/>
        </w:rPr>
        <w:t>collective group of residents may make a “c</w:t>
      </w:r>
      <w:r w:rsidRPr="00173224">
        <w:rPr>
          <w:rFonts w:ascii="Arial" w:hAnsi="Arial" w:cs="Arial"/>
        </w:rPr>
        <w:t>all</w:t>
      </w:r>
      <w:r>
        <w:rPr>
          <w:rFonts w:ascii="Arial" w:hAnsi="Arial" w:cs="Arial"/>
        </w:rPr>
        <w:t xml:space="preserve"> for action” by the Panel.</w:t>
      </w:r>
    </w:p>
    <w:p w:rsidR="00AA1F35" w:rsidRDefault="00AA1F35" w:rsidP="00B8055D">
      <w:pPr>
        <w:ind w:left="720"/>
        <w:rPr>
          <w:rFonts w:ascii="Arial" w:hAnsi="Arial" w:cs="Arial"/>
        </w:rPr>
      </w:pPr>
    </w:p>
    <w:p w:rsidR="00AA1F35" w:rsidRDefault="00AA1F35" w:rsidP="00B8055D">
      <w:pPr>
        <w:numPr>
          <w:ilvl w:val="0"/>
          <w:numId w:val="35"/>
        </w:numPr>
        <w:rPr>
          <w:rFonts w:ascii="Arial" w:hAnsi="Arial" w:cs="Arial"/>
        </w:rPr>
      </w:pPr>
      <w:r>
        <w:rPr>
          <w:rFonts w:ascii="Arial" w:hAnsi="Arial" w:cs="Arial"/>
        </w:rPr>
        <w:t>The Panel will publish their plans for a service scrutiny and the results of their scrutiny in the Alliance Homes newsletters, annual reports and on their website and keep this information refreshed.</w:t>
      </w:r>
    </w:p>
    <w:p w:rsidR="00AA1F35" w:rsidRDefault="00AA1F35" w:rsidP="00BD6795">
      <w:pPr>
        <w:ind w:left="720"/>
        <w:rPr>
          <w:rFonts w:ascii="Arial" w:hAnsi="Arial" w:cs="Arial"/>
        </w:rPr>
      </w:pPr>
    </w:p>
    <w:p w:rsidR="00AA1F35" w:rsidRPr="00BD6795" w:rsidRDefault="00AA1F35" w:rsidP="00BD6795">
      <w:pPr>
        <w:numPr>
          <w:ilvl w:val="0"/>
          <w:numId w:val="35"/>
        </w:numPr>
        <w:rPr>
          <w:rFonts w:ascii="Arial" w:hAnsi="Arial" w:cs="Arial"/>
        </w:rPr>
      </w:pPr>
      <w:r w:rsidRPr="00BD6795">
        <w:rPr>
          <w:rFonts w:ascii="Arial" w:hAnsi="Arial" w:cs="Arial"/>
        </w:rPr>
        <w:t xml:space="preserve">Alliance Homes will support an annual review of training needs of the Panel members after induction. </w:t>
      </w:r>
      <w:r w:rsidRPr="00BD6795">
        <w:rPr>
          <w:rFonts w:ascii="Tahoma" w:hAnsi="Tahoma" w:cs="Tahoma"/>
          <w:szCs w:val="24"/>
        </w:rPr>
        <w:t xml:space="preserve">There will be a mechanism in place to </w:t>
      </w:r>
      <w:r>
        <w:rPr>
          <w:rFonts w:ascii="Tahoma" w:hAnsi="Tahoma" w:cs="Tahoma"/>
          <w:szCs w:val="24"/>
        </w:rPr>
        <w:t xml:space="preserve">capture </w:t>
      </w:r>
      <w:r w:rsidRPr="00BD6795">
        <w:rPr>
          <w:rFonts w:ascii="Tahoma" w:hAnsi="Tahoma" w:cs="Tahoma"/>
          <w:szCs w:val="24"/>
        </w:rPr>
        <w:t xml:space="preserve">good practice and learning arising from the work of the Panel. </w:t>
      </w:r>
    </w:p>
    <w:p w:rsidR="00AA1F35" w:rsidRPr="00BD6795" w:rsidRDefault="00AA1F35" w:rsidP="00BD6795">
      <w:pPr>
        <w:ind w:left="720"/>
        <w:rPr>
          <w:rFonts w:ascii="Arial" w:hAnsi="Arial" w:cs="Arial"/>
        </w:rPr>
      </w:pPr>
    </w:p>
    <w:p w:rsidR="00AA1F35" w:rsidRPr="00496A7F" w:rsidRDefault="00AA1F35" w:rsidP="00BD6795">
      <w:pPr>
        <w:numPr>
          <w:ilvl w:val="0"/>
          <w:numId w:val="35"/>
        </w:numPr>
        <w:rPr>
          <w:rFonts w:ascii="Arial" w:hAnsi="Arial" w:cs="Arial"/>
        </w:rPr>
      </w:pPr>
      <w:r w:rsidRPr="00BD6795">
        <w:rPr>
          <w:rFonts w:ascii="Tahoma" w:hAnsi="Tahoma" w:cs="Tahoma"/>
        </w:rPr>
        <w:t xml:space="preserve">The Panel will be provided with administration support </w:t>
      </w:r>
      <w:r>
        <w:rPr>
          <w:rFonts w:ascii="Tahoma" w:hAnsi="Tahoma" w:cs="Tahoma"/>
        </w:rPr>
        <w:t>and expenses through</w:t>
      </w:r>
      <w:r w:rsidRPr="00BD6795">
        <w:rPr>
          <w:rFonts w:ascii="Tahoma" w:hAnsi="Tahoma" w:cs="Tahoma"/>
        </w:rPr>
        <w:t xml:space="preserve"> the </w:t>
      </w:r>
      <w:r>
        <w:rPr>
          <w:rFonts w:ascii="Tahoma" w:hAnsi="Tahoma" w:cs="Tahoma"/>
        </w:rPr>
        <w:t>Alliance Homes Community Engagement Team.</w:t>
      </w:r>
    </w:p>
    <w:p w:rsidR="00AA1F35" w:rsidRPr="00BD6795" w:rsidRDefault="00AA1F35" w:rsidP="00496A7F">
      <w:pPr>
        <w:ind w:left="720"/>
        <w:rPr>
          <w:rFonts w:ascii="Arial" w:hAnsi="Arial" w:cs="Arial"/>
        </w:rPr>
      </w:pPr>
    </w:p>
    <w:p w:rsidR="00AA1F35" w:rsidRPr="00173224" w:rsidRDefault="00AA1F35" w:rsidP="00BD6795">
      <w:pPr>
        <w:ind w:left="720"/>
        <w:rPr>
          <w:rFonts w:ascii="Arial" w:hAnsi="Arial" w:cs="Arial"/>
        </w:rPr>
      </w:pPr>
    </w:p>
    <w:p w:rsidR="00AA1F35" w:rsidRDefault="00835A6E" w:rsidP="001142E3">
      <w:pPr>
        <w:rPr>
          <w:rFonts w:ascii="Tahoma" w:hAnsi="Tahoma" w:cs="Tahoma"/>
          <w:b/>
          <w:color w:val="7030A0"/>
          <w:sz w:val="28"/>
          <w:szCs w:val="28"/>
        </w:rPr>
      </w:pPr>
      <w:r>
        <w:rPr>
          <w:rFonts w:ascii="Tahoma" w:hAnsi="Tahoma" w:cs="Tahoma"/>
          <w:b/>
          <w:color w:val="7030A0"/>
          <w:sz w:val="28"/>
          <w:szCs w:val="28"/>
        </w:rPr>
        <w:t>7.</w:t>
      </w:r>
      <w:r>
        <w:rPr>
          <w:rFonts w:ascii="Tahoma" w:hAnsi="Tahoma" w:cs="Tahoma"/>
          <w:b/>
          <w:color w:val="7030A0"/>
          <w:sz w:val="28"/>
          <w:szCs w:val="28"/>
        </w:rPr>
        <w:tab/>
        <w:t>M</w:t>
      </w:r>
      <w:r w:rsidR="00AA1F35" w:rsidRPr="001142E3">
        <w:rPr>
          <w:rFonts w:ascii="Tahoma" w:hAnsi="Tahoma" w:cs="Tahoma"/>
          <w:b/>
          <w:color w:val="7030A0"/>
          <w:sz w:val="28"/>
          <w:szCs w:val="28"/>
        </w:rPr>
        <w:t xml:space="preserve">onitoring the delivery of actions </w:t>
      </w:r>
    </w:p>
    <w:p w:rsidR="00AA1F35" w:rsidRPr="001142E3" w:rsidRDefault="00AA1F35" w:rsidP="001142E3">
      <w:pPr>
        <w:rPr>
          <w:rFonts w:ascii="Tahoma" w:hAnsi="Tahoma" w:cs="Tahoma"/>
          <w:b/>
          <w:color w:val="7030A0"/>
          <w:sz w:val="28"/>
          <w:szCs w:val="28"/>
        </w:rPr>
      </w:pPr>
    </w:p>
    <w:p w:rsidR="00AA1F35" w:rsidRDefault="00AA1F35" w:rsidP="001142E3">
      <w:pPr>
        <w:numPr>
          <w:ilvl w:val="0"/>
          <w:numId w:val="38"/>
        </w:numPr>
        <w:rPr>
          <w:rFonts w:ascii="Arial" w:hAnsi="Arial" w:cs="Tahoma"/>
        </w:rPr>
      </w:pPr>
      <w:r>
        <w:rPr>
          <w:rFonts w:ascii="Arial" w:hAnsi="Arial" w:cs="Tahoma"/>
        </w:rPr>
        <w:t>The Panel will agree/seek to negotiate the timetable for actions as a result of scrutiny.</w:t>
      </w:r>
    </w:p>
    <w:p w:rsidR="00AA1F35" w:rsidRDefault="00AA1F35" w:rsidP="001142E3">
      <w:pPr>
        <w:ind w:left="360"/>
        <w:rPr>
          <w:rFonts w:ascii="Arial" w:hAnsi="Arial" w:cs="Tahoma"/>
        </w:rPr>
      </w:pPr>
    </w:p>
    <w:p w:rsidR="00AA1F35" w:rsidRDefault="00AA1F35" w:rsidP="001142E3">
      <w:pPr>
        <w:numPr>
          <w:ilvl w:val="0"/>
          <w:numId w:val="38"/>
        </w:numPr>
        <w:rPr>
          <w:rFonts w:ascii="Arial" w:hAnsi="Arial" w:cs="Tahoma"/>
        </w:rPr>
      </w:pPr>
      <w:r>
        <w:rPr>
          <w:rFonts w:ascii="Arial" w:hAnsi="Arial" w:cs="Tahoma"/>
        </w:rPr>
        <w:t>The Panel may enlist the support of other resident groups to help them monitor whether the actions are being undertaken to the timetable agreed and quality promised, or they may choose to do this work themselves.</w:t>
      </w:r>
    </w:p>
    <w:p w:rsidR="00AA1F35" w:rsidRDefault="00AA1F35" w:rsidP="001142E3">
      <w:pPr>
        <w:ind w:left="720"/>
        <w:rPr>
          <w:rFonts w:ascii="Arial" w:hAnsi="Arial" w:cs="Tahoma"/>
        </w:rPr>
      </w:pPr>
    </w:p>
    <w:p w:rsidR="00AA1F35" w:rsidRDefault="00AA1F35" w:rsidP="001142E3">
      <w:pPr>
        <w:numPr>
          <w:ilvl w:val="0"/>
          <w:numId w:val="38"/>
        </w:numPr>
        <w:rPr>
          <w:rFonts w:ascii="Arial" w:hAnsi="Arial" w:cs="Tahoma"/>
        </w:rPr>
      </w:pPr>
      <w:r>
        <w:rPr>
          <w:rFonts w:ascii="Arial" w:hAnsi="Arial" w:cs="Tahoma"/>
        </w:rPr>
        <w:t>The Panel will revisit the action plan formally with senior officers every 12 months and/or on completion of the action plan.</w:t>
      </w:r>
    </w:p>
    <w:p w:rsidR="00AA1F35" w:rsidRDefault="00AA1F35" w:rsidP="001142E3">
      <w:pPr>
        <w:ind w:left="720"/>
        <w:rPr>
          <w:rFonts w:ascii="Arial" w:hAnsi="Arial" w:cs="Tahoma"/>
        </w:rPr>
      </w:pPr>
    </w:p>
    <w:p w:rsidR="00AA1F35" w:rsidRPr="002902A8" w:rsidRDefault="00AA1F35" w:rsidP="001142E3">
      <w:pPr>
        <w:numPr>
          <w:ilvl w:val="0"/>
          <w:numId w:val="38"/>
        </w:numPr>
        <w:rPr>
          <w:rFonts w:ascii="Arial" w:hAnsi="Arial" w:cs="Tahoma"/>
          <w:color w:val="FF0000"/>
        </w:rPr>
      </w:pPr>
      <w:r>
        <w:rPr>
          <w:rFonts w:ascii="Arial" w:hAnsi="Arial" w:cs="Tahoma"/>
        </w:rPr>
        <w:t>The Board will</w:t>
      </w:r>
      <w:r w:rsidRPr="00091AB1">
        <w:rPr>
          <w:rFonts w:ascii="Arial" w:hAnsi="Arial" w:cs="Tahoma"/>
        </w:rPr>
        <w:t xml:space="preserve"> </w:t>
      </w:r>
      <w:r>
        <w:rPr>
          <w:rFonts w:ascii="Arial" w:hAnsi="Arial" w:cs="Tahoma"/>
        </w:rPr>
        <w:t xml:space="preserve">monitor the </w:t>
      </w:r>
      <w:r w:rsidRPr="00105007">
        <w:rPr>
          <w:rFonts w:ascii="Arial" w:hAnsi="Arial" w:cs="Tahoma"/>
        </w:rPr>
        <w:t xml:space="preserve">delivery of agreed actions through </w:t>
      </w:r>
      <w:r w:rsidRPr="00B219BD">
        <w:rPr>
          <w:rFonts w:ascii="Arial" w:hAnsi="Arial" w:cs="Tahoma"/>
        </w:rPr>
        <w:t xml:space="preserve">the </w:t>
      </w:r>
      <w:r>
        <w:rPr>
          <w:rFonts w:ascii="Arial" w:hAnsi="Arial" w:cs="Tahoma"/>
        </w:rPr>
        <w:t>Customer Services</w:t>
      </w:r>
      <w:r w:rsidRPr="00B219BD">
        <w:rPr>
          <w:rFonts w:ascii="Arial" w:hAnsi="Arial" w:cs="Tahoma"/>
        </w:rPr>
        <w:t xml:space="preserve"> Committee.</w:t>
      </w:r>
    </w:p>
    <w:p w:rsidR="00AA1F35" w:rsidRPr="00091AB1" w:rsidRDefault="00AA1F35" w:rsidP="00B8055D">
      <w:pPr>
        <w:ind w:left="502"/>
        <w:rPr>
          <w:rFonts w:ascii="Arial" w:hAnsi="Arial" w:cs="Arial"/>
          <w:bCs/>
        </w:rPr>
      </w:pPr>
    </w:p>
    <w:p w:rsidR="00AA1F35" w:rsidRPr="000035C7" w:rsidRDefault="00AA1F35" w:rsidP="00B8055D">
      <w:pPr>
        <w:rPr>
          <w:rFonts w:ascii="Arial" w:hAnsi="Arial" w:cs="Arial"/>
        </w:rPr>
      </w:pPr>
    </w:p>
    <w:p w:rsidR="00AA1F35" w:rsidRPr="008A60AF" w:rsidRDefault="00AA1F35" w:rsidP="00BD6795">
      <w:pPr>
        <w:rPr>
          <w:rFonts w:ascii="Tahoma" w:hAnsi="Tahoma" w:cs="Tahoma"/>
          <w:b/>
          <w:color w:val="7030A0"/>
          <w:sz w:val="28"/>
          <w:szCs w:val="28"/>
        </w:rPr>
      </w:pPr>
      <w:r>
        <w:rPr>
          <w:rFonts w:ascii="Tahoma" w:hAnsi="Tahoma" w:cs="Tahoma"/>
          <w:b/>
          <w:color w:val="7030A0"/>
          <w:sz w:val="28"/>
          <w:szCs w:val="28"/>
        </w:rPr>
        <w:t xml:space="preserve">8.   </w:t>
      </w:r>
      <w:r w:rsidRPr="008A60AF">
        <w:rPr>
          <w:rFonts w:ascii="Tahoma" w:hAnsi="Tahoma" w:cs="Tahoma"/>
          <w:b/>
          <w:color w:val="7030A0"/>
          <w:sz w:val="28"/>
          <w:szCs w:val="28"/>
        </w:rPr>
        <w:t>Disputes between the Panel and the Landlord</w:t>
      </w:r>
    </w:p>
    <w:p w:rsidR="00AA1F35" w:rsidRDefault="00AA1F35" w:rsidP="00B8055D">
      <w:pPr>
        <w:ind w:left="502"/>
        <w:rPr>
          <w:rFonts w:ascii="Arial" w:hAnsi="Arial" w:cs="Arial"/>
          <w:b/>
        </w:rPr>
      </w:pPr>
    </w:p>
    <w:p w:rsidR="00AA1F35" w:rsidRDefault="00AA1F35" w:rsidP="00B8055D">
      <w:pPr>
        <w:ind w:left="502"/>
        <w:rPr>
          <w:rFonts w:ascii="Arial" w:hAnsi="Arial" w:cs="Arial"/>
        </w:rPr>
      </w:pPr>
      <w:r>
        <w:rPr>
          <w:rFonts w:ascii="Arial" w:hAnsi="Arial" w:cs="Arial"/>
        </w:rPr>
        <w:t xml:space="preserve">There are ample opportunities for conciliation during the presentation of scrutiny findings and the agreement of actions by the Board. </w:t>
      </w:r>
    </w:p>
    <w:p w:rsidR="00AA1F35" w:rsidRDefault="00AA1F35" w:rsidP="00B8055D">
      <w:pPr>
        <w:ind w:left="502"/>
        <w:rPr>
          <w:rFonts w:ascii="Arial" w:hAnsi="Arial" w:cs="Arial"/>
        </w:rPr>
      </w:pPr>
    </w:p>
    <w:p w:rsidR="00AA1F35" w:rsidRDefault="00AA1F35" w:rsidP="00B8055D">
      <w:pPr>
        <w:ind w:left="502"/>
        <w:rPr>
          <w:rFonts w:ascii="Arial" w:hAnsi="Arial" w:cs="Arial"/>
        </w:rPr>
      </w:pPr>
      <w:r>
        <w:rPr>
          <w:rFonts w:ascii="Arial" w:hAnsi="Arial" w:cs="Arial"/>
        </w:rPr>
        <w:t xml:space="preserve">Discussions between Board / Committee, Officers and the Panel will be the first step if a serious disagreement occurs. Time will be allowed for an amicable resolution. </w:t>
      </w:r>
    </w:p>
    <w:p w:rsidR="00AA1F35" w:rsidRDefault="00AA1F35" w:rsidP="00B8055D">
      <w:pPr>
        <w:ind w:left="502"/>
        <w:rPr>
          <w:rFonts w:ascii="Arial" w:hAnsi="Arial" w:cs="Arial"/>
        </w:rPr>
      </w:pPr>
    </w:p>
    <w:p w:rsidR="00AA1F35" w:rsidRDefault="00AA1F35" w:rsidP="00B8055D">
      <w:pPr>
        <w:ind w:left="502"/>
        <w:rPr>
          <w:rFonts w:ascii="Arial" w:hAnsi="Arial" w:cs="Arial"/>
        </w:rPr>
      </w:pPr>
      <w:r>
        <w:rPr>
          <w:rFonts w:ascii="Arial" w:hAnsi="Arial" w:cs="Arial"/>
        </w:rPr>
        <w:t>If this is unsuccessful, Alliance Homes and the Panel will:</w:t>
      </w:r>
    </w:p>
    <w:p w:rsidR="00AA1F35" w:rsidRDefault="00AA1F35" w:rsidP="00B8055D">
      <w:pPr>
        <w:ind w:left="502"/>
        <w:rPr>
          <w:rFonts w:ascii="Arial" w:hAnsi="Arial" w:cs="Arial"/>
        </w:rPr>
      </w:pPr>
    </w:p>
    <w:p w:rsidR="00AA1F35" w:rsidRDefault="00AA1F35" w:rsidP="00B8055D">
      <w:pPr>
        <w:numPr>
          <w:ilvl w:val="0"/>
          <w:numId w:val="30"/>
        </w:numPr>
        <w:rPr>
          <w:rFonts w:ascii="Arial" w:hAnsi="Arial" w:cs="Arial"/>
        </w:rPr>
      </w:pPr>
      <w:r>
        <w:rPr>
          <w:rFonts w:ascii="Arial" w:hAnsi="Arial" w:cs="Arial"/>
        </w:rPr>
        <w:t>agree on a mutually trusted independent expert who will come to the organisation to review and comment on the issue in dispute</w:t>
      </w:r>
    </w:p>
    <w:p w:rsidR="00AA1F35" w:rsidRDefault="00AA1F35" w:rsidP="00B8055D">
      <w:pPr>
        <w:numPr>
          <w:ilvl w:val="0"/>
          <w:numId w:val="30"/>
        </w:numPr>
        <w:rPr>
          <w:rFonts w:ascii="Arial" w:hAnsi="Arial" w:cs="Arial"/>
        </w:rPr>
      </w:pPr>
      <w:r>
        <w:rPr>
          <w:rFonts w:ascii="Arial" w:hAnsi="Arial" w:cs="Arial"/>
        </w:rPr>
        <w:lastRenderedPageBreak/>
        <w:t>enable the expert to mediate between both parties to improve relations and to reach a compromise</w:t>
      </w:r>
    </w:p>
    <w:p w:rsidR="00AA1F35" w:rsidRPr="00E66A2F" w:rsidRDefault="00AA1F35" w:rsidP="00B8055D">
      <w:pPr>
        <w:numPr>
          <w:ilvl w:val="0"/>
          <w:numId w:val="30"/>
        </w:numPr>
        <w:rPr>
          <w:rFonts w:ascii="Arial" w:hAnsi="Arial" w:cs="Arial"/>
        </w:rPr>
      </w:pPr>
      <w:r>
        <w:rPr>
          <w:rFonts w:ascii="Arial" w:hAnsi="Arial" w:cs="Arial"/>
        </w:rPr>
        <w:t>enable the expert to review the support provided by the Panel to Alliance Homes and vice versa and suggest reasonable compromises, based on their experience of working with other scrutiny groups and landlords</w:t>
      </w:r>
    </w:p>
    <w:p w:rsidR="00AA1F35" w:rsidRDefault="00AA1F35" w:rsidP="00107E6B">
      <w:pPr>
        <w:rPr>
          <w:rFonts w:ascii="Arial" w:hAnsi="Arial" w:cs="Arial"/>
          <w:b/>
          <w:bCs/>
          <w:color w:val="7030A0"/>
        </w:rPr>
      </w:pPr>
    </w:p>
    <w:p w:rsidR="00AA1F35" w:rsidRPr="00765C4C" w:rsidRDefault="00AA1F35" w:rsidP="00107E6B">
      <w:pPr>
        <w:rPr>
          <w:rFonts w:ascii="Arial" w:hAnsi="Arial" w:cs="Arial"/>
          <w:b/>
          <w:bCs/>
          <w:color w:val="7030A0"/>
        </w:rPr>
      </w:pPr>
    </w:p>
    <w:p w:rsidR="00AA1F35" w:rsidRPr="00913CA1" w:rsidRDefault="00AA1F35" w:rsidP="00107E6B">
      <w:pPr>
        <w:rPr>
          <w:rFonts w:ascii="Tahoma" w:hAnsi="Tahoma" w:cs="Tahoma"/>
          <w:b/>
          <w:bCs/>
          <w:color w:val="7030A0"/>
          <w:sz w:val="28"/>
        </w:rPr>
      </w:pPr>
      <w:r>
        <w:rPr>
          <w:rFonts w:ascii="Tahoma" w:hAnsi="Tahoma" w:cs="Tahoma"/>
          <w:b/>
          <w:bCs/>
          <w:color w:val="7030A0"/>
          <w:sz w:val="28"/>
        </w:rPr>
        <w:t>9.</w:t>
      </w:r>
      <w:r>
        <w:rPr>
          <w:rFonts w:ascii="Tahoma" w:hAnsi="Tahoma" w:cs="Tahoma"/>
          <w:b/>
          <w:bCs/>
          <w:color w:val="7030A0"/>
          <w:sz w:val="28"/>
        </w:rPr>
        <w:tab/>
      </w:r>
      <w:r w:rsidRPr="00913CA1">
        <w:rPr>
          <w:rFonts w:ascii="Tahoma" w:hAnsi="Tahoma" w:cs="Tahoma"/>
          <w:b/>
          <w:bCs/>
          <w:color w:val="7030A0"/>
          <w:sz w:val="28"/>
        </w:rPr>
        <w:t xml:space="preserve">Review of </w:t>
      </w:r>
      <w:r>
        <w:rPr>
          <w:rFonts w:ascii="Tahoma" w:hAnsi="Tahoma" w:cs="Tahoma"/>
          <w:b/>
          <w:bCs/>
          <w:color w:val="7030A0"/>
          <w:sz w:val="28"/>
        </w:rPr>
        <w:t xml:space="preserve">this </w:t>
      </w:r>
      <w:r w:rsidRPr="00913CA1">
        <w:rPr>
          <w:rFonts w:ascii="Tahoma" w:hAnsi="Tahoma" w:cs="Tahoma"/>
          <w:b/>
          <w:bCs/>
          <w:color w:val="7030A0"/>
          <w:sz w:val="28"/>
        </w:rPr>
        <w:t xml:space="preserve">agreement </w:t>
      </w:r>
    </w:p>
    <w:p w:rsidR="00AA1F35" w:rsidRPr="00913CA1" w:rsidRDefault="00AA1F35" w:rsidP="00107E6B">
      <w:pPr>
        <w:rPr>
          <w:rFonts w:ascii="Arial" w:hAnsi="Arial" w:cs="Arial"/>
          <w:b/>
          <w:bCs/>
          <w:color w:val="993366"/>
        </w:rPr>
      </w:pPr>
    </w:p>
    <w:p w:rsidR="00AA1F35" w:rsidRPr="000457F2" w:rsidRDefault="00AA1F35" w:rsidP="00107E6B">
      <w:pPr>
        <w:numPr>
          <w:ilvl w:val="0"/>
          <w:numId w:val="26"/>
        </w:numPr>
        <w:rPr>
          <w:rFonts w:ascii="Arial" w:hAnsi="Arial" w:cs="Arial"/>
          <w:bCs/>
        </w:rPr>
      </w:pPr>
      <w:r w:rsidRPr="000457F2">
        <w:rPr>
          <w:rFonts w:ascii="Arial" w:hAnsi="Arial" w:cs="Arial"/>
          <w:bCs/>
        </w:rPr>
        <w:t xml:space="preserve">This agreement is subject to review </w:t>
      </w:r>
      <w:r>
        <w:rPr>
          <w:rFonts w:ascii="Arial" w:hAnsi="Arial" w:cs="Arial"/>
          <w:bCs/>
        </w:rPr>
        <w:t>in 2015, or earlier if there is an urgent need to enable the Panel or the Board and Staff at Alliance Homes to conduct their business</w:t>
      </w:r>
    </w:p>
    <w:p w:rsidR="00AA1F35" w:rsidRPr="00913CA1" w:rsidRDefault="00AA1F35" w:rsidP="00107E6B">
      <w:pPr>
        <w:ind w:left="720"/>
        <w:rPr>
          <w:rFonts w:ascii="Arial" w:hAnsi="Arial" w:cs="Arial"/>
          <w:bCs/>
        </w:rPr>
      </w:pPr>
    </w:p>
    <w:p w:rsidR="00AA1F35" w:rsidRDefault="00AA1F35" w:rsidP="00107E6B">
      <w:pPr>
        <w:numPr>
          <w:ilvl w:val="0"/>
          <w:numId w:val="26"/>
        </w:numPr>
        <w:rPr>
          <w:rFonts w:ascii="Arial" w:hAnsi="Arial" w:cs="Arial"/>
          <w:bCs/>
        </w:rPr>
      </w:pPr>
      <w:r>
        <w:rPr>
          <w:rFonts w:ascii="Arial" w:hAnsi="Arial" w:cs="Arial"/>
          <w:bCs/>
        </w:rPr>
        <w:t xml:space="preserve">All </w:t>
      </w:r>
      <w:r w:rsidRPr="00913CA1">
        <w:rPr>
          <w:rFonts w:ascii="Arial" w:hAnsi="Arial" w:cs="Arial"/>
          <w:bCs/>
        </w:rPr>
        <w:t>parties will sign the revised agreement</w:t>
      </w:r>
      <w:r w:rsidR="00D42422">
        <w:rPr>
          <w:rFonts w:ascii="Arial" w:hAnsi="Arial" w:cs="Arial"/>
          <w:bCs/>
        </w:rPr>
        <w:t>.</w:t>
      </w:r>
    </w:p>
    <w:p w:rsidR="00AA1F35" w:rsidRDefault="00AA1F35" w:rsidP="00107E6B">
      <w:pPr>
        <w:pStyle w:val="ListParagraph"/>
        <w:rPr>
          <w:rFonts w:ascii="Arial" w:hAnsi="Arial" w:cs="Arial"/>
          <w:bCs/>
        </w:rPr>
      </w:pPr>
    </w:p>
    <w:p w:rsidR="00AA1F35" w:rsidRDefault="00AA1F35" w:rsidP="00107E6B">
      <w:pPr>
        <w:pStyle w:val="ListParagraph"/>
        <w:rPr>
          <w:rFonts w:ascii="Arial" w:hAnsi="Arial" w:cs="Arial"/>
          <w:bCs/>
        </w:rPr>
      </w:pPr>
    </w:p>
    <w:p w:rsidR="00AA1F35" w:rsidRDefault="00AA1F35" w:rsidP="00296426">
      <w:pPr>
        <w:rPr>
          <w:rFonts w:ascii="Arial" w:hAnsi="Arial" w:cs="Arial"/>
          <w:b/>
          <w:bCs/>
        </w:rPr>
      </w:pPr>
      <w:r w:rsidRPr="00300751">
        <w:rPr>
          <w:rFonts w:ascii="Arial" w:hAnsi="Arial" w:cs="Arial"/>
          <w:b/>
          <w:bCs/>
        </w:rPr>
        <w:t>Signed</w:t>
      </w:r>
      <w:r w:rsidRPr="00300751">
        <w:rPr>
          <w:rFonts w:ascii="Arial" w:hAnsi="Arial" w:cs="Arial"/>
          <w:b/>
          <w:bCs/>
        </w:rPr>
        <w:tab/>
      </w:r>
      <w:r w:rsidRPr="00300751">
        <w:rPr>
          <w:rFonts w:ascii="Arial" w:hAnsi="Arial" w:cs="Arial"/>
          <w:b/>
          <w:bCs/>
        </w:rPr>
        <w:tab/>
      </w:r>
      <w:r w:rsidRPr="00300751">
        <w:rPr>
          <w:rFonts w:ascii="Arial" w:hAnsi="Arial" w:cs="Arial"/>
          <w:b/>
          <w:bCs/>
        </w:rPr>
        <w:tab/>
        <w:t xml:space="preserve">Print name </w:t>
      </w:r>
      <w:r w:rsidRPr="00300751">
        <w:rPr>
          <w:rFonts w:ascii="Arial" w:hAnsi="Arial" w:cs="Arial"/>
          <w:b/>
          <w:bCs/>
        </w:rPr>
        <w:tab/>
      </w:r>
      <w:r w:rsidRPr="00300751">
        <w:rPr>
          <w:rFonts w:ascii="Arial" w:hAnsi="Arial" w:cs="Arial"/>
          <w:b/>
          <w:bCs/>
        </w:rPr>
        <w:tab/>
      </w:r>
      <w:r w:rsidRPr="00300751">
        <w:rPr>
          <w:rFonts w:ascii="Arial" w:hAnsi="Arial" w:cs="Arial"/>
          <w:b/>
          <w:bCs/>
        </w:rPr>
        <w:tab/>
        <w:t>Title</w:t>
      </w:r>
    </w:p>
    <w:p w:rsidR="00AA1F35" w:rsidRPr="00300751" w:rsidRDefault="00AA1F35" w:rsidP="00296426">
      <w:pPr>
        <w:rPr>
          <w:rFonts w:ascii="Arial" w:hAnsi="Arial" w:cs="Arial"/>
          <w:b/>
          <w:bCs/>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r w:rsidRPr="00913CA1">
        <w:rPr>
          <w:rFonts w:ascii="Arial" w:hAnsi="Arial" w:cs="Arial"/>
          <w:bCs/>
        </w:rPr>
        <w:t>__________________,___________________,_______________________</w:t>
      </w:r>
    </w:p>
    <w:p w:rsidR="00AA1F35" w:rsidRPr="00913CA1" w:rsidRDefault="00AA1F35" w:rsidP="00296426">
      <w:pPr>
        <w:rPr>
          <w:rFonts w:ascii="Arial" w:hAnsi="Arial" w:cs="Arial"/>
          <w:bCs/>
          <w:i/>
        </w:rPr>
      </w:pPr>
      <w:r w:rsidRPr="00913CA1">
        <w:rPr>
          <w:rFonts w:ascii="Arial" w:hAnsi="Arial" w:cs="Arial"/>
          <w:bCs/>
          <w:i/>
          <w:color w:val="7030A0"/>
        </w:rPr>
        <w:t xml:space="preserve">On behalf of </w:t>
      </w:r>
      <w:r>
        <w:rPr>
          <w:rFonts w:ascii="Arial" w:hAnsi="Arial" w:cs="Arial"/>
          <w:bCs/>
          <w:i/>
          <w:color w:val="7030A0"/>
        </w:rPr>
        <w:t>Alliance Scrutiny Panel</w:t>
      </w: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r w:rsidRPr="00913CA1">
        <w:rPr>
          <w:rFonts w:ascii="Arial" w:hAnsi="Arial" w:cs="Arial"/>
          <w:bCs/>
        </w:rPr>
        <w:t>__________________,___________________,_______________________</w:t>
      </w:r>
    </w:p>
    <w:p w:rsidR="00AA1F35" w:rsidRPr="00913CA1" w:rsidRDefault="00AA1F35" w:rsidP="00296426">
      <w:pPr>
        <w:rPr>
          <w:rFonts w:ascii="Arial" w:hAnsi="Arial" w:cs="Arial"/>
          <w:bCs/>
          <w:i/>
          <w:color w:val="7030A0"/>
        </w:rPr>
      </w:pPr>
      <w:r w:rsidRPr="00913CA1">
        <w:rPr>
          <w:rFonts w:ascii="Arial" w:hAnsi="Arial" w:cs="Arial"/>
          <w:bCs/>
          <w:i/>
          <w:color w:val="7030A0"/>
        </w:rPr>
        <w:t xml:space="preserve">On behalf of </w:t>
      </w:r>
      <w:r>
        <w:rPr>
          <w:rFonts w:ascii="Arial" w:hAnsi="Arial" w:cs="Arial"/>
          <w:bCs/>
          <w:i/>
          <w:color w:val="7030A0"/>
        </w:rPr>
        <w:t>Alliance Homes</w:t>
      </w:r>
    </w:p>
    <w:p w:rsidR="00AA1F35" w:rsidRPr="00913CA1" w:rsidRDefault="00AA1F35" w:rsidP="00296426">
      <w:pPr>
        <w:rPr>
          <w:rFonts w:ascii="Arial" w:hAnsi="Arial" w:cs="Arial"/>
          <w:bCs/>
          <w:color w:val="7030A0"/>
        </w:rPr>
      </w:pPr>
    </w:p>
    <w:p w:rsidR="00AA1F35" w:rsidRPr="00913CA1" w:rsidRDefault="00AA1F35" w:rsidP="00296426">
      <w:pPr>
        <w:rPr>
          <w:rFonts w:ascii="Arial" w:hAnsi="Arial" w:cs="Arial"/>
          <w:bCs/>
        </w:rPr>
      </w:pPr>
    </w:p>
    <w:p w:rsidR="00AA1F35" w:rsidRPr="00913CA1" w:rsidRDefault="00AA1F35" w:rsidP="00296426">
      <w:pPr>
        <w:rPr>
          <w:rFonts w:ascii="Arial" w:hAnsi="Arial" w:cs="Arial"/>
          <w:bCs/>
        </w:rPr>
      </w:pPr>
    </w:p>
    <w:p w:rsidR="00AA1F35" w:rsidRDefault="00AA1F35" w:rsidP="00296426">
      <w:pPr>
        <w:rPr>
          <w:rFonts w:ascii="Arial" w:hAnsi="Arial" w:cs="Arial"/>
          <w:bCs/>
        </w:rPr>
      </w:pPr>
      <w:r w:rsidRPr="00913CA1">
        <w:rPr>
          <w:rFonts w:ascii="Arial" w:hAnsi="Arial" w:cs="Arial"/>
          <w:bCs/>
          <w:color w:val="7030A0"/>
        </w:rPr>
        <w:t>Date:</w:t>
      </w:r>
      <w:r w:rsidRPr="00913CA1">
        <w:rPr>
          <w:rFonts w:ascii="Arial" w:hAnsi="Arial" w:cs="Arial"/>
          <w:bCs/>
        </w:rPr>
        <w:t xml:space="preserve"> ___________</w:t>
      </w:r>
      <w:r>
        <w:rPr>
          <w:rFonts w:ascii="Arial" w:hAnsi="Arial" w:cs="Arial"/>
          <w:bCs/>
        </w:rPr>
        <w:t xml:space="preserve"> 2013</w:t>
      </w:r>
    </w:p>
    <w:p w:rsidR="00AA1F35" w:rsidRDefault="00AA1F35" w:rsidP="00296426">
      <w:pPr>
        <w:rPr>
          <w:rFonts w:ascii="Arial" w:hAnsi="Arial" w:cs="Arial"/>
          <w:bCs/>
        </w:rPr>
      </w:pPr>
    </w:p>
    <w:p w:rsidR="00AA1F35" w:rsidRDefault="00AA1F35" w:rsidP="00296426">
      <w:pPr>
        <w:rPr>
          <w:rFonts w:ascii="Arial" w:hAnsi="Arial" w:cs="Arial"/>
          <w:bCs/>
        </w:rPr>
      </w:pPr>
    </w:p>
    <w:p w:rsidR="00AA1F35" w:rsidRPr="00913CA1" w:rsidRDefault="00AA1F35" w:rsidP="00107E6B">
      <w:pPr>
        <w:rPr>
          <w:rFonts w:ascii="Arial" w:hAnsi="Arial" w:cs="Arial"/>
          <w:bCs/>
        </w:rPr>
      </w:pPr>
    </w:p>
    <w:p w:rsidR="00AA1F35" w:rsidRDefault="00AA1F35" w:rsidP="00107E6B">
      <w:pPr>
        <w:rPr>
          <w:rFonts w:ascii="Arial" w:hAnsi="Arial" w:cs="Arial"/>
          <w:bCs/>
        </w:rPr>
      </w:pPr>
    </w:p>
    <w:p w:rsidR="00AA1F35" w:rsidRPr="0088449B" w:rsidRDefault="00AA1F35" w:rsidP="00107E6B">
      <w:pPr>
        <w:rPr>
          <w:rFonts w:ascii="Arial" w:hAnsi="Arial" w:cs="Arial"/>
          <w:bCs/>
        </w:rPr>
      </w:pPr>
    </w:p>
    <w:p w:rsidR="00AA1F35" w:rsidRPr="00E42ED8" w:rsidRDefault="00AA1F35" w:rsidP="00300751">
      <w:pPr>
        <w:jc w:val="right"/>
        <w:rPr>
          <w:rFonts w:ascii="Tahoma" w:hAnsi="Tahoma" w:cs="Tahoma"/>
          <w:b/>
          <w:sz w:val="28"/>
          <w:szCs w:val="28"/>
        </w:rPr>
      </w:pPr>
      <w:r w:rsidRPr="00E42ED8">
        <w:rPr>
          <w:rFonts w:ascii="Tahoma" w:hAnsi="Tahoma" w:cs="Tahoma"/>
          <w:b/>
          <w:sz w:val="28"/>
          <w:szCs w:val="28"/>
        </w:rPr>
        <w:t>Appendix One – Methodology for Scrutiny</w:t>
      </w:r>
    </w:p>
    <w:p w:rsidR="00AA1F35" w:rsidRPr="00E42ED8" w:rsidRDefault="00AA1F35" w:rsidP="00300751">
      <w:pPr>
        <w:jc w:val="right"/>
        <w:rPr>
          <w:rFonts w:ascii="Tahoma" w:hAnsi="Tahoma" w:cs="Tahoma"/>
          <w:b/>
          <w:color w:val="7030A0"/>
          <w:sz w:val="28"/>
          <w:szCs w:val="28"/>
        </w:rPr>
      </w:pPr>
    </w:p>
    <w:p w:rsidR="00AA1F35" w:rsidRPr="00E42ED8" w:rsidRDefault="00AA1F35" w:rsidP="00BD6795">
      <w:pPr>
        <w:rPr>
          <w:rFonts w:ascii="Arial" w:hAnsi="Arial" w:cs="Tahoma"/>
          <w:color w:val="7030A0"/>
        </w:rPr>
      </w:pPr>
      <w:r w:rsidRPr="00E42ED8">
        <w:rPr>
          <w:rFonts w:ascii="Arial" w:hAnsi="Arial" w:cs="Tahoma"/>
          <w:color w:val="7030A0"/>
        </w:rPr>
        <w:t>Speak Easy</w:t>
      </w:r>
    </w:p>
    <w:p w:rsidR="00AA1F35" w:rsidRPr="00E42ED8" w:rsidRDefault="00AA1F35" w:rsidP="004A2A35">
      <w:pPr>
        <w:numPr>
          <w:ilvl w:val="0"/>
          <w:numId w:val="19"/>
        </w:numPr>
        <w:tabs>
          <w:tab w:val="num" w:pos="720"/>
        </w:tabs>
        <w:rPr>
          <w:rFonts w:ascii="Arial" w:hAnsi="Arial" w:cs="Tahoma"/>
        </w:rPr>
      </w:pPr>
      <w:r w:rsidRPr="00E42ED8">
        <w:rPr>
          <w:rFonts w:ascii="Arial" w:hAnsi="Arial" w:cs="Tahoma"/>
        </w:rPr>
        <w:t xml:space="preserve">The Panel may ask the Speak Easy volunteers to support them by completing this function to complete reality checks on services and to complete telephone surveys to recent service users </w:t>
      </w:r>
    </w:p>
    <w:p w:rsidR="00AA1F35" w:rsidRPr="00E42ED8" w:rsidRDefault="00AA1F35" w:rsidP="00BD6795">
      <w:pPr>
        <w:rPr>
          <w:rFonts w:ascii="Arial" w:hAnsi="Arial" w:cs="Tahoma"/>
        </w:rPr>
      </w:pPr>
    </w:p>
    <w:p w:rsidR="00AA1F35" w:rsidRPr="00E42ED8" w:rsidRDefault="009A7CEE" w:rsidP="00BD6795">
      <w:pPr>
        <w:rPr>
          <w:rFonts w:ascii="Arial" w:hAnsi="Arial" w:cs="Tahoma"/>
          <w:color w:val="7030A0"/>
        </w:rPr>
      </w:pPr>
      <w:r>
        <w:rPr>
          <w:rFonts w:ascii="Arial" w:hAnsi="Arial" w:cs="Tahoma"/>
          <w:color w:val="7030A0"/>
        </w:rPr>
        <w:t>“100 Club”</w:t>
      </w:r>
    </w:p>
    <w:p w:rsidR="00AA1F35" w:rsidRPr="00E42ED8" w:rsidRDefault="00AA1F35" w:rsidP="00BD6795">
      <w:pPr>
        <w:numPr>
          <w:ilvl w:val="0"/>
          <w:numId w:val="19"/>
        </w:numPr>
        <w:tabs>
          <w:tab w:val="num" w:pos="720"/>
        </w:tabs>
        <w:rPr>
          <w:rFonts w:ascii="Arial" w:hAnsi="Arial" w:cs="Tahoma"/>
        </w:rPr>
      </w:pPr>
      <w:r w:rsidRPr="00E42ED8">
        <w:rPr>
          <w:rFonts w:ascii="Arial" w:hAnsi="Arial" w:cs="Tahoma"/>
        </w:rPr>
        <w:t xml:space="preserve">The Panel may ask tenants who have volunteered as Hot Spotters, for Estate Walkabouts or other task and finish volunteering to support them by completing this function  </w:t>
      </w:r>
    </w:p>
    <w:p w:rsidR="00AA1F35" w:rsidRPr="00E42ED8" w:rsidRDefault="00AA1F35" w:rsidP="00BD6795">
      <w:pPr>
        <w:rPr>
          <w:rFonts w:ascii="Arial" w:hAnsi="Arial" w:cs="Tahoma"/>
          <w:color w:val="993366"/>
        </w:rPr>
      </w:pPr>
    </w:p>
    <w:p w:rsidR="00AA1F35" w:rsidRPr="00E42ED8" w:rsidRDefault="00AA1F35" w:rsidP="00BD6795">
      <w:pPr>
        <w:rPr>
          <w:rFonts w:ascii="Arial" w:hAnsi="Arial" w:cs="Tahoma"/>
          <w:color w:val="7030A0"/>
        </w:rPr>
      </w:pPr>
      <w:r w:rsidRPr="00E42ED8">
        <w:rPr>
          <w:rFonts w:ascii="Arial" w:hAnsi="Arial" w:cs="Tahoma"/>
          <w:color w:val="7030A0"/>
        </w:rPr>
        <w:t>Involved Customer Groups at Alliance Homes</w:t>
      </w:r>
    </w:p>
    <w:p w:rsidR="00AA1F35" w:rsidRPr="00E42ED8" w:rsidRDefault="00AA1F35" w:rsidP="00BD6795">
      <w:pPr>
        <w:numPr>
          <w:ilvl w:val="0"/>
          <w:numId w:val="21"/>
        </w:numPr>
        <w:rPr>
          <w:rFonts w:ascii="Arial" w:hAnsi="Arial" w:cs="Tahoma"/>
        </w:rPr>
      </w:pPr>
      <w:r w:rsidRPr="00E42ED8">
        <w:rPr>
          <w:rFonts w:ascii="Arial" w:hAnsi="Arial" w:cs="Tahoma"/>
        </w:rPr>
        <w:t xml:space="preserve">The Panel may make use of existing involved groups to support their work, when the services being reviewed already have a group. </w:t>
      </w:r>
    </w:p>
    <w:p w:rsidR="00AA1F35" w:rsidRPr="00E42ED8" w:rsidRDefault="00AA1F35" w:rsidP="00BD6795">
      <w:pPr>
        <w:rPr>
          <w:rFonts w:ascii="Arial" w:hAnsi="Arial" w:cs="Tahoma"/>
          <w:color w:val="993366"/>
        </w:rPr>
      </w:pPr>
    </w:p>
    <w:p w:rsidR="00AA1F35" w:rsidRPr="00E42ED8" w:rsidRDefault="00AA1F35" w:rsidP="00BD6795">
      <w:pPr>
        <w:rPr>
          <w:rFonts w:ascii="Arial" w:hAnsi="Arial" w:cs="Tahoma"/>
          <w:color w:val="7030A0"/>
        </w:rPr>
      </w:pPr>
      <w:r w:rsidRPr="00E42ED8">
        <w:rPr>
          <w:rFonts w:ascii="Arial" w:hAnsi="Arial" w:cs="Tahoma"/>
          <w:color w:val="7030A0"/>
        </w:rPr>
        <w:t xml:space="preserve">Performance monitoring </w:t>
      </w:r>
    </w:p>
    <w:p w:rsidR="00AA1F35" w:rsidRPr="00E42ED8" w:rsidRDefault="00AA1F35" w:rsidP="00BD6795">
      <w:pPr>
        <w:numPr>
          <w:ilvl w:val="0"/>
          <w:numId w:val="20"/>
        </w:numPr>
        <w:rPr>
          <w:rFonts w:ascii="Arial" w:hAnsi="Arial" w:cs="Tahoma"/>
          <w:b/>
        </w:rPr>
      </w:pPr>
      <w:r w:rsidRPr="00E42ED8">
        <w:rPr>
          <w:rFonts w:ascii="Arial" w:hAnsi="Arial" w:cs="Tahoma"/>
        </w:rPr>
        <w:t xml:space="preserve">The Panel will monitor Alliance Homes performance in the service area under scrutiny, including the performance of contractors. </w:t>
      </w:r>
    </w:p>
    <w:p w:rsidR="00AA1F35" w:rsidRPr="00E42ED8" w:rsidRDefault="00AA1F35" w:rsidP="00BD6795">
      <w:pPr>
        <w:numPr>
          <w:ilvl w:val="0"/>
          <w:numId w:val="20"/>
        </w:numPr>
        <w:rPr>
          <w:rFonts w:ascii="Arial" w:hAnsi="Arial" w:cs="Tahoma"/>
          <w:b/>
        </w:rPr>
      </w:pPr>
      <w:r w:rsidRPr="00E42ED8">
        <w:rPr>
          <w:rFonts w:ascii="Arial" w:hAnsi="Arial" w:cs="Tahoma"/>
        </w:rPr>
        <w:t xml:space="preserve">The Panel will receive reports on performance and benchmarking data </w:t>
      </w:r>
      <w:r w:rsidR="009A7CEE">
        <w:rPr>
          <w:rFonts w:ascii="Arial" w:hAnsi="Arial" w:cs="Tahoma"/>
        </w:rPr>
        <w:t xml:space="preserve">to aid their review of </w:t>
      </w:r>
      <w:proofErr w:type="gramStart"/>
      <w:r w:rsidR="009A7CEE">
        <w:rPr>
          <w:rFonts w:ascii="Arial" w:hAnsi="Arial" w:cs="Tahoma"/>
        </w:rPr>
        <w:t xml:space="preserve">Alliance </w:t>
      </w:r>
      <w:r w:rsidRPr="00E42ED8">
        <w:rPr>
          <w:rFonts w:ascii="Arial" w:hAnsi="Arial" w:cs="Tahoma"/>
        </w:rPr>
        <w:t>Homes</w:t>
      </w:r>
      <w:proofErr w:type="gramEnd"/>
      <w:r w:rsidRPr="00E42ED8">
        <w:rPr>
          <w:rFonts w:ascii="Arial" w:hAnsi="Arial" w:cs="Tahoma"/>
        </w:rPr>
        <w:t xml:space="preserve"> performance.</w:t>
      </w:r>
    </w:p>
    <w:p w:rsidR="00AA1F35" w:rsidRPr="00E42ED8" w:rsidRDefault="00AA1F35" w:rsidP="00BD6795">
      <w:pPr>
        <w:rPr>
          <w:rFonts w:ascii="Arial" w:hAnsi="Arial" w:cs="Tahoma"/>
          <w:color w:val="7030A0"/>
        </w:rPr>
      </w:pPr>
    </w:p>
    <w:p w:rsidR="00AA1F35" w:rsidRPr="00E42ED8" w:rsidRDefault="00AA1F35" w:rsidP="001142E3">
      <w:pPr>
        <w:rPr>
          <w:rFonts w:ascii="Arial" w:hAnsi="Arial" w:cs="Tahoma"/>
          <w:color w:val="7030A0"/>
        </w:rPr>
      </w:pPr>
      <w:r w:rsidRPr="00E42ED8">
        <w:rPr>
          <w:rFonts w:ascii="Arial" w:hAnsi="Arial" w:cs="Tahoma"/>
          <w:color w:val="7030A0"/>
        </w:rPr>
        <w:t>Interviewing staff and customers</w:t>
      </w:r>
    </w:p>
    <w:p w:rsidR="00AA1F35" w:rsidRPr="00E42ED8" w:rsidRDefault="00AA1F35" w:rsidP="00BD6795">
      <w:pPr>
        <w:numPr>
          <w:ilvl w:val="0"/>
          <w:numId w:val="20"/>
        </w:numPr>
        <w:rPr>
          <w:rFonts w:ascii="Arial" w:hAnsi="Arial" w:cs="Arial"/>
          <w:b/>
          <w:bCs/>
        </w:rPr>
      </w:pPr>
      <w:r w:rsidRPr="00E42ED8">
        <w:rPr>
          <w:rFonts w:ascii="Arial" w:hAnsi="Arial" w:cs="Arial"/>
        </w:rPr>
        <w:t>In order to form a full picture of a service, the Panel will hold discussion groups with staff and customers. The Panel will gather views and check how widely understood certain aspects of a service are and engage in discussions on the strengths and weaknesses of services and existing plans for improvement</w:t>
      </w:r>
    </w:p>
    <w:p w:rsidR="00AA1F35" w:rsidRPr="00E42ED8" w:rsidRDefault="00AA1F35" w:rsidP="00BD6795">
      <w:pPr>
        <w:rPr>
          <w:rFonts w:ascii="Arial" w:hAnsi="Arial" w:cs="Arial"/>
        </w:rPr>
      </w:pPr>
    </w:p>
    <w:p w:rsidR="00AA1F35" w:rsidRPr="00E42ED8" w:rsidRDefault="00AA1F35" w:rsidP="001142E3">
      <w:pPr>
        <w:ind w:left="360" w:hanging="360"/>
        <w:rPr>
          <w:rFonts w:ascii="Arial" w:hAnsi="Arial" w:cs="Tahoma"/>
          <w:color w:val="7030A0"/>
        </w:rPr>
      </w:pPr>
      <w:r w:rsidRPr="00E42ED8">
        <w:rPr>
          <w:rFonts w:ascii="Arial" w:hAnsi="Arial" w:cs="Tahoma"/>
          <w:color w:val="7030A0"/>
        </w:rPr>
        <w:t>Reviewing information</w:t>
      </w:r>
    </w:p>
    <w:p w:rsidR="00AA1F35" w:rsidRPr="00E42ED8" w:rsidRDefault="00AA1F35" w:rsidP="00BD6795">
      <w:pPr>
        <w:numPr>
          <w:ilvl w:val="0"/>
          <w:numId w:val="20"/>
        </w:numPr>
        <w:rPr>
          <w:rFonts w:ascii="Arial" w:hAnsi="Arial" w:cs="Arial"/>
          <w:b/>
          <w:bCs/>
        </w:rPr>
      </w:pPr>
      <w:r w:rsidRPr="00E42ED8">
        <w:rPr>
          <w:rFonts w:ascii="Arial" w:hAnsi="Arial" w:cs="Arial"/>
        </w:rPr>
        <w:t xml:space="preserve">The Panel will look at a number </w:t>
      </w:r>
      <w:r w:rsidR="00DE1FDF">
        <w:rPr>
          <w:rFonts w:ascii="Arial" w:hAnsi="Arial" w:cs="Arial"/>
        </w:rPr>
        <w:t xml:space="preserve">of </w:t>
      </w:r>
      <w:r w:rsidRPr="00E42ED8">
        <w:rPr>
          <w:rFonts w:ascii="Arial" w:hAnsi="Arial" w:cs="Arial"/>
        </w:rPr>
        <w:t>existing information sources during a service review. For example, satisfaction surveys; complaints and compliments; policies, leaflets, landlord website and procedures; internal action plans and internal audits; the Panel may also carry out its own customer surveys to identify any service failures or demands from residents.</w:t>
      </w:r>
    </w:p>
    <w:p w:rsidR="00AA1F35" w:rsidRPr="00E42ED8" w:rsidRDefault="00AA1F35" w:rsidP="00BD6795">
      <w:pPr>
        <w:numPr>
          <w:ilvl w:val="0"/>
          <w:numId w:val="20"/>
        </w:numPr>
        <w:rPr>
          <w:rFonts w:ascii="Arial" w:hAnsi="Arial" w:cs="Arial"/>
          <w:b/>
          <w:bCs/>
        </w:rPr>
      </w:pPr>
      <w:r w:rsidRPr="00E42ED8">
        <w:rPr>
          <w:rFonts w:ascii="Arial" w:hAnsi="Arial" w:cs="Arial"/>
        </w:rPr>
        <w:t>The Panel will review good practices in place, those planned and delivered by other landlords.</w:t>
      </w:r>
    </w:p>
    <w:p w:rsidR="00AA1F35" w:rsidRPr="00E42ED8" w:rsidRDefault="00AA1F35" w:rsidP="00BD6795">
      <w:pPr>
        <w:numPr>
          <w:ilvl w:val="0"/>
          <w:numId w:val="20"/>
        </w:numPr>
        <w:rPr>
          <w:rFonts w:ascii="Arial" w:hAnsi="Arial" w:cs="Arial"/>
          <w:b/>
          <w:bCs/>
        </w:rPr>
      </w:pPr>
      <w:r w:rsidRPr="00E42ED8">
        <w:rPr>
          <w:rFonts w:ascii="Arial" w:hAnsi="Arial" w:cs="Arial"/>
        </w:rPr>
        <w:t>The Panel may ask to visit other landlords to see how services are operating where research suggests they are excellent services which are transferrable.</w:t>
      </w:r>
    </w:p>
    <w:p w:rsidR="00AA1F35" w:rsidRPr="00E42ED8" w:rsidRDefault="00AA1F35" w:rsidP="00300751">
      <w:pPr>
        <w:rPr>
          <w:rFonts w:ascii="Arial" w:hAnsi="Arial" w:cs="Arial"/>
        </w:rPr>
      </w:pPr>
    </w:p>
    <w:p w:rsidR="00AA1F35" w:rsidRPr="00E42ED8" w:rsidRDefault="00AA1F35" w:rsidP="00300751">
      <w:pPr>
        <w:rPr>
          <w:rFonts w:ascii="Arial" w:hAnsi="Arial" w:cs="Arial"/>
          <w:b/>
          <w:bCs/>
          <w:color w:val="7030A0"/>
        </w:rPr>
      </w:pPr>
    </w:p>
    <w:p w:rsidR="00AA1F35" w:rsidRDefault="00AA1F35" w:rsidP="00300751">
      <w:pPr>
        <w:rPr>
          <w:rFonts w:ascii="Arial" w:hAnsi="Arial" w:cs="Arial"/>
          <w:b/>
          <w:bCs/>
          <w:color w:val="7030A0"/>
        </w:rPr>
      </w:pPr>
      <w:r w:rsidRPr="00E42ED8">
        <w:rPr>
          <w:rFonts w:ascii="Arial" w:hAnsi="Arial" w:cs="Arial"/>
          <w:b/>
          <w:bCs/>
          <w:color w:val="7030A0"/>
        </w:rPr>
        <w:t>All of these requests will be made through the C</w:t>
      </w:r>
      <w:r w:rsidR="004B2E68">
        <w:rPr>
          <w:rFonts w:ascii="Arial" w:hAnsi="Arial" w:cs="Arial"/>
          <w:b/>
          <w:bCs/>
          <w:color w:val="7030A0"/>
        </w:rPr>
        <w:t>ommunity</w:t>
      </w:r>
      <w:r w:rsidRPr="00E42ED8">
        <w:rPr>
          <w:rFonts w:ascii="Arial" w:hAnsi="Arial" w:cs="Arial"/>
          <w:b/>
          <w:bCs/>
          <w:color w:val="7030A0"/>
        </w:rPr>
        <w:t xml:space="preserve"> Engagement Team prior to any, or as alternative to, direct contact</w:t>
      </w:r>
    </w:p>
    <w:p w:rsidR="00AA1F35" w:rsidRPr="005C0D2D" w:rsidRDefault="00AA1F35" w:rsidP="00300751">
      <w:pPr>
        <w:rPr>
          <w:rFonts w:ascii="Arial" w:hAnsi="Arial" w:cs="Arial"/>
          <w:b/>
          <w:bCs/>
        </w:rPr>
      </w:pPr>
    </w:p>
    <w:p w:rsidR="00AA1F35" w:rsidRPr="0005006D" w:rsidRDefault="00AA1F35" w:rsidP="00BD6795">
      <w:pPr>
        <w:rPr>
          <w:rFonts w:ascii="Arial" w:hAnsi="Arial" w:cs="Tahoma"/>
        </w:rPr>
      </w:pPr>
    </w:p>
    <w:p w:rsidR="00AA1F35" w:rsidRDefault="00AA1F35" w:rsidP="00BD6795">
      <w:pPr>
        <w:ind w:left="720"/>
        <w:rPr>
          <w:rFonts w:ascii="Arial" w:hAnsi="Arial" w:cs="Tahoma"/>
        </w:rPr>
      </w:pPr>
    </w:p>
    <w:p w:rsidR="00AA1F35" w:rsidRDefault="00AA1F35" w:rsidP="00BD6795">
      <w:pPr>
        <w:rPr>
          <w:rFonts w:ascii="Arial" w:hAnsi="Arial" w:cs="Arial"/>
          <w:bCs/>
        </w:rPr>
      </w:pPr>
    </w:p>
    <w:p w:rsidR="00AA1F35" w:rsidRPr="00BD6795" w:rsidRDefault="00AA1F35" w:rsidP="00AF086E">
      <w:pPr>
        <w:rPr>
          <w:rFonts w:ascii="Tahoma" w:hAnsi="Tahoma" w:cs="Tahoma"/>
          <w:b/>
          <w:color w:val="7030A0"/>
        </w:rPr>
      </w:pPr>
    </w:p>
    <w:p w:rsidR="00AA1F35" w:rsidRPr="00035DC2" w:rsidRDefault="00AA1F35" w:rsidP="00AF086E">
      <w:pPr>
        <w:rPr>
          <w:rFonts w:ascii="Tahoma" w:hAnsi="Tahoma" w:cs="Tahoma"/>
        </w:rPr>
      </w:pPr>
    </w:p>
    <w:p w:rsidR="00AA1F35" w:rsidRDefault="00EF462C">
      <w:r>
        <w:rPr>
          <w:noProof/>
        </w:rPr>
        <w:drawing>
          <wp:anchor distT="0" distB="0" distL="114300" distR="114300" simplePos="0" relativeHeight="251658240" behindDoc="0" locked="0" layoutInCell="1" allowOverlap="1">
            <wp:simplePos x="0" y="0"/>
            <wp:positionH relativeFrom="margin">
              <wp:posOffset>4980305</wp:posOffset>
            </wp:positionH>
            <wp:positionV relativeFrom="margin">
              <wp:posOffset>8930640</wp:posOffset>
            </wp:positionV>
            <wp:extent cx="1202055" cy="612775"/>
            <wp:effectExtent l="0" t="0" r="0" b="0"/>
            <wp:wrapSquare wrapText="bothSides"/>
            <wp:docPr id="2" name="Picture 3" descr="tena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nan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55" cy="612775"/>
                    </a:xfrm>
                    <a:prstGeom prst="rect">
                      <a:avLst/>
                    </a:prstGeom>
                    <a:noFill/>
                  </pic:spPr>
                </pic:pic>
              </a:graphicData>
            </a:graphic>
            <wp14:sizeRelH relativeFrom="page">
              <wp14:pctWidth>0</wp14:pctWidth>
            </wp14:sizeRelH>
            <wp14:sizeRelV relativeFrom="page">
              <wp14:pctHeight>0</wp14:pctHeight>
            </wp14:sizeRelV>
          </wp:anchor>
        </w:drawing>
      </w:r>
    </w:p>
    <w:sectPr w:rsidR="00AA1F35" w:rsidSect="00D76542">
      <w:footerReference w:type="even" r:id="rId9"/>
      <w:footerReference w:type="default" r:id="rId10"/>
      <w:pgSz w:w="11906" w:h="16838" w:code="9"/>
      <w:pgMar w:top="1440" w:right="1440" w:bottom="1077" w:left="144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97" w:rsidRDefault="00095497">
      <w:r>
        <w:separator/>
      </w:r>
    </w:p>
  </w:endnote>
  <w:endnote w:type="continuationSeparator" w:id="0">
    <w:p w:rsidR="00095497" w:rsidRDefault="0009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ma SSi">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35" w:rsidRDefault="00AA1F35" w:rsidP="005454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1F35" w:rsidRDefault="00AA1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35" w:rsidRDefault="00B0052E">
    <w:pPr>
      <w:pStyle w:val="Footer"/>
      <w:jc w:val="right"/>
    </w:pPr>
    <w:r>
      <w:fldChar w:fldCharType="begin"/>
    </w:r>
    <w:r>
      <w:instrText xml:space="preserve"> PAGE   \* MERGEFORMAT </w:instrText>
    </w:r>
    <w:r>
      <w:fldChar w:fldCharType="separate"/>
    </w:r>
    <w:r w:rsidR="00F01556">
      <w:rPr>
        <w:noProof/>
      </w:rPr>
      <w:t>1</w:t>
    </w:r>
    <w:r>
      <w:rPr>
        <w:noProof/>
      </w:rPr>
      <w:fldChar w:fldCharType="end"/>
    </w:r>
  </w:p>
  <w:p w:rsidR="00AA1F35" w:rsidRDefault="00AA1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97" w:rsidRDefault="00095497">
      <w:r>
        <w:separator/>
      </w:r>
    </w:p>
  </w:footnote>
  <w:footnote w:type="continuationSeparator" w:id="0">
    <w:p w:rsidR="00095497" w:rsidRDefault="00095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7"/>
      <w:numFmt w:val="decimal"/>
      <w:isLgl/>
      <w:lvlText w:val="%1."/>
      <w:lvlJc w:val="left"/>
      <w:pPr>
        <w:tabs>
          <w:tab w:val="num" w:pos="260"/>
        </w:tabs>
        <w:ind w:left="260"/>
      </w:pPr>
      <w:rPr>
        <w:rFonts w:cs="Times New Roman" w:hint="default"/>
        <w:position w:val="0"/>
      </w:rPr>
    </w:lvl>
    <w:lvl w:ilvl="1">
      <w:start w:val="1"/>
      <w:numFmt w:val="lowerLetter"/>
      <w:lvlText w:val="%2."/>
      <w:lvlJc w:val="left"/>
      <w:pPr>
        <w:tabs>
          <w:tab w:val="num" w:pos="260"/>
        </w:tabs>
        <w:ind w:left="260" w:firstLine="360"/>
      </w:pPr>
      <w:rPr>
        <w:rFonts w:cs="Times New Roman" w:hint="default"/>
        <w:position w:val="0"/>
      </w:rPr>
    </w:lvl>
    <w:lvl w:ilvl="2">
      <w:start w:val="1"/>
      <w:numFmt w:val="lowerRoman"/>
      <w:lvlText w:val="%3."/>
      <w:lvlJc w:val="left"/>
      <w:pPr>
        <w:tabs>
          <w:tab w:val="num" w:pos="260"/>
        </w:tabs>
        <w:ind w:left="260" w:firstLine="720"/>
      </w:pPr>
      <w:rPr>
        <w:rFonts w:cs="Times New Roman" w:hint="default"/>
        <w:position w:val="0"/>
      </w:rPr>
    </w:lvl>
    <w:lvl w:ilvl="3">
      <w:start w:val="1"/>
      <w:numFmt w:val="decimal"/>
      <w:isLgl/>
      <w:lvlText w:val="%4."/>
      <w:lvlJc w:val="left"/>
      <w:pPr>
        <w:tabs>
          <w:tab w:val="num" w:pos="260"/>
        </w:tabs>
        <w:ind w:left="260" w:firstLine="1080"/>
      </w:pPr>
      <w:rPr>
        <w:rFonts w:cs="Times New Roman" w:hint="default"/>
        <w:position w:val="0"/>
      </w:rPr>
    </w:lvl>
    <w:lvl w:ilvl="4">
      <w:start w:val="1"/>
      <w:numFmt w:val="lowerLetter"/>
      <w:lvlText w:val="%5."/>
      <w:lvlJc w:val="left"/>
      <w:pPr>
        <w:tabs>
          <w:tab w:val="num" w:pos="260"/>
        </w:tabs>
        <w:ind w:left="260" w:firstLine="1440"/>
      </w:pPr>
      <w:rPr>
        <w:rFonts w:cs="Times New Roman" w:hint="default"/>
        <w:position w:val="0"/>
      </w:rPr>
    </w:lvl>
    <w:lvl w:ilvl="5">
      <w:start w:val="1"/>
      <w:numFmt w:val="lowerRoman"/>
      <w:lvlText w:val="%6."/>
      <w:lvlJc w:val="left"/>
      <w:pPr>
        <w:tabs>
          <w:tab w:val="num" w:pos="260"/>
        </w:tabs>
        <w:ind w:left="260" w:firstLine="1800"/>
      </w:pPr>
      <w:rPr>
        <w:rFonts w:cs="Times New Roman" w:hint="default"/>
        <w:position w:val="0"/>
      </w:rPr>
    </w:lvl>
    <w:lvl w:ilvl="6">
      <w:start w:val="1"/>
      <w:numFmt w:val="decimal"/>
      <w:isLgl/>
      <w:lvlText w:val="%7."/>
      <w:lvlJc w:val="left"/>
      <w:pPr>
        <w:tabs>
          <w:tab w:val="num" w:pos="260"/>
        </w:tabs>
        <w:ind w:left="260" w:firstLine="2160"/>
      </w:pPr>
      <w:rPr>
        <w:rFonts w:cs="Times New Roman" w:hint="default"/>
        <w:position w:val="0"/>
      </w:rPr>
    </w:lvl>
    <w:lvl w:ilvl="7">
      <w:start w:val="1"/>
      <w:numFmt w:val="lowerLetter"/>
      <w:lvlText w:val="%8."/>
      <w:lvlJc w:val="left"/>
      <w:pPr>
        <w:tabs>
          <w:tab w:val="num" w:pos="260"/>
        </w:tabs>
        <w:ind w:left="260" w:firstLine="2520"/>
      </w:pPr>
      <w:rPr>
        <w:rFonts w:cs="Times New Roman" w:hint="default"/>
        <w:position w:val="0"/>
      </w:rPr>
    </w:lvl>
    <w:lvl w:ilvl="8">
      <w:start w:val="1"/>
      <w:numFmt w:val="lowerRoman"/>
      <w:lvlText w:val="%9."/>
      <w:lvlJc w:val="left"/>
      <w:pPr>
        <w:tabs>
          <w:tab w:val="num" w:pos="260"/>
        </w:tabs>
        <w:ind w:left="260" w:firstLine="2880"/>
      </w:pPr>
      <w:rPr>
        <w:rFonts w:cs="Times New Roman" w:hint="default"/>
        <w:position w:val="0"/>
      </w:rPr>
    </w:lvl>
  </w:abstractNum>
  <w:abstractNum w:abstractNumId="1">
    <w:nsid w:val="008D4A72"/>
    <w:multiLevelType w:val="hybridMultilevel"/>
    <w:tmpl w:val="623E6CE8"/>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19A168C"/>
    <w:multiLevelType w:val="hybridMultilevel"/>
    <w:tmpl w:val="4304407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45731A0"/>
    <w:multiLevelType w:val="hybridMultilevel"/>
    <w:tmpl w:val="BFC468F2"/>
    <w:lvl w:ilvl="0" w:tplc="98D82D2A">
      <w:start w:val="1"/>
      <w:numFmt w:val="lowerLetter"/>
      <w:lvlText w:val="%1)"/>
      <w:lvlJc w:val="left"/>
      <w:pPr>
        <w:ind w:left="720" w:hanging="360"/>
      </w:pPr>
      <w:rPr>
        <w:rFonts w:cs="Times New Roman"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D7B8B"/>
    <w:multiLevelType w:val="multilevel"/>
    <w:tmpl w:val="97E017B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ascii="Tahoma" w:hAnsi="Tahoma" w:cs="Tahoma"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14AD65AF"/>
    <w:multiLevelType w:val="hybridMultilevel"/>
    <w:tmpl w:val="7F0C78E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5E94D52"/>
    <w:multiLevelType w:val="hybridMultilevel"/>
    <w:tmpl w:val="23864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A5474C"/>
    <w:multiLevelType w:val="hybridMultilevel"/>
    <w:tmpl w:val="02B6503C"/>
    <w:lvl w:ilvl="0" w:tplc="0809000D">
      <w:start w:val="1"/>
      <w:numFmt w:val="bullet"/>
      <w:lvlText w:val=""/>
      <w:lvlJc w:val="left"/>
      <w:pPr>
        <w:tabs>
          <w:tab w:val="num" w:pos="360"/>
        </w:tabs>
        <w:ind w:left="360" w:hanging="360"/>
      </w:pPr>
      <w:rPr>
        <w:rFonts w:ascii="Wingdings" w:hAnsi="Wingdings" w:hint="default"/>
      </w:rPr>
    </w:lvl>
    <w:lvl w:ilvl="1" w:tplc="0BBA3738">
      <w:start w:val="1"/>
      <w:numFmt w:val="bullet"/>
      <w:lvlText w:val=""/>
      <w:lvlJc w:val="left"/>
      <w:pPr>
        <w:tabs>
          <w:tab w:val="num" w:pos="1440"/>
        </w:tabs>
        <w:ind w:left="1440" w:hanging="360"/>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51C6A25"/>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9">
    <w:nsid w:val="2655363E"/>
    <w:multiLevelType w:val="hybridMultilevel"/>
    <w:tmpl w:val="B532DE9E"/>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EFF06AA8">
      <w:start w:val="8"/>
      <w:numFmt w:val="decimal"/>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E2C09AC"/>
    <w:multiLevelType w:val="hybridMultilevel"/>
    <w:tmpl w:val="81C4AACE"/>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22A39C5"/>
    <w:multiLevelType w:val="hybridMultilevel"/>
    <w:tmpl w:val="FE02606A"/>
    <w:lvl w:ilvl="0" w:tplc="F38AAD5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468329D"/>
    <w:multiLevelType w:val="hybridMultilevel"/>
    <w:tmpl w:val="BEF666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F6362C"/>
    <w:multiLevelType w:val="hybridMultilevel"/>
    <w:tmpl w:val="D2CEA406"/>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7376FD3"/>
    <w:multiLevelType w:val="hybridMultilevel"/>
    <w:tmpl w:val="6888BF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0443671"/>
    <w:multiLevelType w:val="hybridMultilevel"/>
    <w:tmpl w:val="B4385970"/>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547E6A"/>
    <w:multiLevelType w:val="hybridMultilevel"/>
    <w:tmpl w:val="8D9413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1A878D7"/>
    <w:multiLevelType w:val="hybridMultilevel"/>
    <w:tmpl w:val="284C72F8"/>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7AC5280"/>
    <w:multiLevelType w:val="hybridMultilevel"/>
    <w:tmpl w:val="67D01634"/>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9AA32F0"/>
    <w:multiLevelType w:val="hybridMultilevel"/>
    <w:tmpl w:val="BA9ECF6A"/>
    <w:lvl w:ilvl="0" w:tplc="1A3838DA">
      <w:start w:val="9"/>
      <w:numFmt w:val="decimal"/>
      <w:lvlText w:val="%1."/>
      <w:lvlJc w:val="left"/>
      <w:pPr>
        <w:tabs>
          <w:tab w:val="num" w:pos="644"/>
        </w:tabs>
        <w:ind w:left="64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4AB65B9B"/>
    <w:multiLevelType w:val="multilevel"/>
    <w:tmpl w:val="D3FC047E"/>
    <w:lvl w:ilvl="0">
      <w:start w:val="8"/>
      <w:numFmt w:val="decimal"/>
      <w:lvlText w:val="%1."/>
      <w:lvlJc w:val="left"/>
      <w:pPr>
        <w:tabs>
          <w:tab w:val="num" w:pos="0"/>
        </w:tabs>
        <w:ind w:left="720" w:hanging="360"/>
      </w:pPr>
      <w:rPr>
        <w:rFonts w:cs="Times New Roman" w:hint="default"/>
        <w:color w:val="auto"/>
      </w:rPr>
    </w:lvl>
    <w:lvl w:ilvl="1">
      <w:start w:val="1"/>
      <w:numFmt w:val="decimal"/>
      <w:isLgl/>
      <w:lvlText w:val="%1.%2"/>
      <w:lvlJc w:val="left"/>
      <w:pPr>
        <w:tabs>
          <w:tab w:val="num" w:pos="0"/>
        </w:tabs>
        <w:ind w:left="1080" w:hanging="720"/>
      </w:pPr>
      <w:rPr>
        <w:rFonts w:ascii="Tahoma" w:hAnsi="Tahoma" w:cs="Tahoma"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1">
    <w:nsid w:val="54494214"/>
    <w:multiLevelType w:val="hybridMultilevel"/>
    <w:tmpl w:val="69FA339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155F49"/>
    <w:multiLevelType w:val="hybridMultilevel"/>
    <w:tmpl w:val="9A3679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5DD46EE"/>
    <w:multiLevelType w:val="hybridMultilevel"/>
    <w:tmpl w:val="B838E194"/>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1A6431"/>
    <w:multiLevelType w:val="hybridMultilevel"/>
    <w:tmpl w:val="03C63B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1414F6D"/>
    <w:multiLevelType w:val="hybridMultilevel"/>
    <w:tmpl w:val="AD46D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5673F3"/>
    <w:multiLevelType w:val="hybridMultilevel"/>
    <w:tmpl w:val="F3C8E586"/>
    <w:lvl w:ilvl="0" w:tplc="CB06441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35579B9"/>
    <w:multiLevelType w:val="multilevel"/>
    <w:tmpl w:val="DF4874F6"/>
    <w:lvl w:ilvl="0">
      <w:start w:val="7"/>
      <w:numFmt w:val="decimal"/>
      <w:lvlText w:val="%1"/>
      <w:lvlJc w:val="left"/>
      <w:pPr>
        <w:ind w:left="360" w:hanging="36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682A645B"/>
    <w:multiLevelType w:val="hybridMultilevel"/>
    <w:tmpl w:val="72C0A70E"/>
    <w:lvl w:ilvl="0" w:tplc="08090003">
      <w:start w:val="1"/>
      <w:numFmt w:val="bullet"/>
      <w:lvlText w:val="o"/>
      <w:lvlJc w:val="left"/>
      <w:pPr>
        <w:ind w:left="862" w:hanging="360"/>
      </w:pPr>
      <w:rPr>
        <w:rFonts w:ascii="Courier New" w:hAnsi="Courier New"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nsid w:val="687A5600"/>
    <w:multiLevelType w:val="hybridMultilevel"/>
    <w:tmpl w:val="EB4445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A4E05FA"/>
    <w:multiLevelType w:val="multilevel"/>
    <w:tmpl w:val="E45C32EE"/>
    <w:lvl w:ilvl="0">
      <w:start w:val="1"/>
      <w:numFmt w:val="decimal"/>
      <w:pStyle w:val="NO"/>
      <w:lvlText w:val="%1"/>
      <w:lvlJc w:val="left"/>
      <w:pPr>
        <w:tabs>
          <w:tab w:val="num" w:pos="1106"/>
        </w:tabs>
        <w:ind w:left="1106" w:hanging="964"/>
      </w:pPr>
      <w:rPr>
        <w:rFonts w:ascii="Tahoma" w:hAnsi="Tahoma" w:cs="Times New Roman" w:hint="default"/>
        <w:b/>
        <w:i w:val="0"/>
        <w:sz w:val="24"/>
      </w:rPr>
    </w:lvl>
    <w:lvl w:ilvl="1">
      <w:start w:val="1"/>
      <w:numFmt w:val="decimal"/>
      <w:pStyle w:val="NO2"/>
      <w:lvlText w:val="%1.%2"/>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2">
      <w:start w:val="1"/>
      <w:numFmt w:val="decimal"/>
      <w:pStyle w:val="NO3"/>
      <w:lvlText w:val="%1.%2.%3"/>
      <w:lvlJc w:val="left"/>
      <w:pPr>
        <w:tabs>
          <w:tab w:val="num" w:pos="964"/>
        </w:tabs>
        <w:ind w:left="964" w:hanging="964"/>
      </w:pPr>
      <w:rPr>
        <w:rFonts w:ascii="Tahoma" w:hAnsi="Tahoma" w:cs="Times New Roman" w:hint="default"/>
        <w:b w:val="0"/>
        <w:i w:val="0"/>
        <w:caps w:val="0"/>
        <w:strike w:val="0"/>
        <w:dstrike w:val="0"/>
        <w:vanish w:val="0"/>
        <w:sz w:val="24"/>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B381C17"/>
    <w:multiLevelType w:val="hybridMultilevel"/>
    <w:tmpl w:val="C6B4918C"/>
    <w:lvl w:ilvl="0" w:tplc="0809000F">
      <w:start w:val="1"/>
      <w:numFmt w:val="decimal"/>
      <w:lvlText w:val="%1."/>
      <w:lvlJc w:val="left"/>
      <w:pPr>
        <w:ind w:left="362" w:hanging="360"/>
      </w:pPr>
      <w:rPr>
        <w:rFonts w:cs="Times New Roman"/>
      </w:rPr>
    </w:lvl>
    <w:lvl w:ilvl="1" w:tplc="08090019" w:tentative="1">
      <w:start w:val="1"/>
      <w:numFmt w:val="lowerLetter"/>
      <w:lvlText w:val="%2."/>
      <w:lvlJc w:val="left"/>
      <w:pPr>
        <w:ind w:left="1082" w:hanging="360"/>
      </w:pPr>
      <w:rPr>
        <w:rFonts w:cs="Times New Roman"/>
      </w:rPr>
    </w:lvl>
    <w:lvl w:ilvl="2" w:tplc="0809001B" w:tentative="1">
      <w:start w:val="1"/>
      <w:numFmt w:val="lowerRoman"/>
      <w:lvlText w:val="%3."/>
      <w:lvlJc w:val="right"/>
      <w:pPr>
        <w:ind w:left="1802" w:hanging="180"/>
      </w:pPr>
      <w:rPr>
        <w:rFonts w:cs="Times New Roman"/>
      </w:rPr>
    </w:lvl>
    <w:lvl w:ilvl="3" w:tplc="0809000F" w:tentative="1">
      <w:start w:val="1"/>
      <w:numFmt w:val="decimal"/>
      <w:lvlText w:val="%4."/>
      <w:lvlJc w:val="left"/>
      <w:pPr>
        <w:ind w:left="2522" w:hanging="360"/>
      </w:pPr>
      <w:rPr>
        <w:rFonts w:cs="Times New Roman"/>
      </w:rPr>
    </w:lvl>
    <w:lvl w:ilvl="4" w:tplc="08090019" w:tentative="1">
      <w:start w:val="1"/>
      <w:numFmt w:val="lowerLetter"/>
      <w:lvlText w:val="%5."/>
      <w:lvlJc w:val="left"/>
      <w:pPr>
        <w:ind w:left="3242" w:hanging="360"/>
      </w:pPr>
      <w:rPr>
        <w:rFonts w:cs="Times New Roman"/>
      </w:rPr>
    </w:lvl>
    <w:lvl w:ilvl="5" w:tplc="0809001B" w:tentative="1">
      <w:start w:val="1"/>
      <w:numFmt w:val="lowerRoman"/>
      <w:lvlText w:val="%6."/>
      <w:lvlJc w:val="right"/>
      <w:pPr>
        <w:ind w:left="3962" w:hanging="180"/>
      </w:pPr>
      <w:rPr>
        <w:rFonts w:cs="Times New Roman"/>
      </w:rPr>
    </w:lvl>
    <w:lvl w:ilvl="6" w:tplc="0809000F" w:tentative="1">
      <w:start w:val="1"/>
      <w:numFmt w:val="decimal"/>
      <w:lvlText w:val="%7."/>
      <w:lvlJc w:val="left"/>
      <w:pPr>
        <w:ind w:left="4682" w:hanging="360"/>
      </w:pPr>
      <w:rPr>
        <w:rFonts w:cs="Times New Roman"/>
      </w:rPr>
    </w:lvl>
    <w:lvl w:ilvl="7" w:tplc="08090019" w:tentative="1">
      <w:start w:val="1"/>
      <w:numFmt w:val="lowerLetter"/>
      <w:lvlText w:val="%8."/>
      <w:lvlJc w:val="left"/>
      <w:pPr>
        <w:ind w:left="5402" w:hanging="360"/>
      </w:pPr>
      <w:rPr>
        <w:rFonts w:cs="Times New Roman"/>
      </w:rPr>
    </w:lvl>
    <w:lvl w:ilvl="8" w:tplc="0809001B" w:tentative="1">
      <w:start w:val="1"/>
      <w:numFmt w:val="lowerRoman"/>
      <w:lvlText w:val="%9."/>
      <w:lvlJc w:val="right"/>
      <w:pPr>
        <w:ind w:left="6122" w:hanging="180"/>
      </w:pPr>
      <w:rPr>
        <w:rFonts w:cs="Times New Roman"/>
      </w:rPr>
    </w:lvl>
  </w:abstractNum>
  <w:abstractNum w:abstractNumId="32">
    <w:nsid w:val="6F990723"/>
    <w:multiLevelType w:val="hybridMultilevel"/>
    <w:tmpl w:val="6A804B00"/>
    <w:lvl w:ilvl="0" w:tplc="FFFFFFFF">
      <w:start w:val="1"/>
      <w:numFmt w:val="bullet"/>
      <w:lvlText w:val=""/>
      <w:lvlJc w:val="left"/>
      <w:pPr>
        <w:tabs>
          <w:tab w:val="num" w:pos="360"/>
        </w:tabs>
        <w:ind w:left="360" w:hanging="360"/>
      </w:pPr>
      <w:rPr>
        <w:rFonts w:ascii="Symbol" w:hAnsi="Symbol" w:hint="default"/>
        <w:color w:val="auto"/>
      </w:rPr>
    </w:lvl>
    <w:lvl w:ilvl="1" w:tplc="0BBA3738">
      <w:start w:val="1"/>
      <w:numFmt w:val="bullet"/>
      <w:lvlText w:val=""/>
      <w:lvlJc w:val="left"/>
      <w:pPr>
        <w:tabs>
          <w:tab w:val="num" w:pos="1440"/>
        </w:tabs>
        <w:ind w:left="1440" w:hanging="360"/>
      </w:pPr>
      <w:rPr>
        <w:rFonts w:ascii="Symbol" w:hAnsi="Symbol" w:hint="default"/>
        <w:color w:val="000000"/>
      </w:rPr>
    </w:lvl>
    <w:lvl w:ilvl="2" w:tplc="0BBA3738">
      <w:start w:val="1"/>
      <w:numFmt w:val="bullet"/>
      <w:lvlText w:val=""/>
      <w:lvlJc w:val="left"/>
      <w:pPr>
        <w:tabs>
          <w:tab w:val="num" w:pos="2160"/>
        </w:tabs>
        <w:ind w:left="2160" w:hanging="360"/>
      </w:pPr>
      <w:rPr>
        <w:rFonts w:ascii="Symbol" w:hAnsi="Symbol" w:hint="default"/>
        <w:color w:val="00000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02643C1"/>
    <w:multiLevelType w:val="hybridMultilevel"/>
    <w:tmpl w:val="F5FECD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C3351A"/>
    <w:multiLevelType w:val="hybridMultilevel"/>
    <w:tmpl w:val="C3E0E1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nsid w:val="7E5378B9"/>
    <w:multiLevelType w:val="hybridMultilevel"/>
    <w:tmpl w:val="75D6F1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CC21C1"/>
    <w:multiLevelType w:val="hybridMultilevel"/>
    <w:tmpl w:val="25A69CF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D30574"/>
    <w:multiLevelType w:val="hybridMultilevel"/>
    <w:tmpl w:val="A0A8FABC"/>
    <w:lvl w:ilvl="0" w:tplc="0809000D">
      <w:start w:val="1"/>
      <w:numFmt w:val="bullet"/>
      <w:lvlText w:val=""/>
      <w:lvlJc w:val="left"/>
      <w:pPr>
        <w:tabs>
          <w:tab w:val="num" w:pos="720"/>
        </w:tabs>
        <w:ind w:left="720" w:hanging="360"/>
      </w:pPr>
      <w:rPr>
        <w:rFonts w:ascii="Wingdings" w:hAnsi="Wingdings" w:hint="default"/>
        <w:color w:val="000000"/>
      </w:rPr>
    </w:lvl>
    <w:lvl w:ilvl="1" w:tplc="08090003">
      <w:start w:val="1"/>
      <w:numFmt w:val="bullet"/>
      <w:lvlText w:val="o"/>
      <w:lvlJc w:val="left"/>
      <w:pPr>
        <w:tabs>
          <w:tab w:val="num" w:pos="665"/>
        </w:tabs>
        <w:ind w:left="665" w:hanging="360"/>
      </w:pPr>
      <w:rPr>
        <w:rFonts w:ascii="Courier New" w:hAnsi="Courier New" w:hint="default"/>
      </w:rPr>
    </w:lvl>
    <w:lvl w:ilvl="2" w:tplc="08090005">
      <w:start w:val="1"/>
      <w:numFmt w:val="bullet"/>
      <w:lvlText w:val=""/>
      <w:lvlJc w:val="left"/>
      <w:pPr>
        <w:tabs>
          <w:tab w:val="num" w:pos="1385"/>
        </w:tabs>
        <w:ind w:left="1385" w:hanging="360"/>
      </w:pPr>
      <w:rPr>
        <w:rFonts w:ascii="Wingdings" w:hAnsi="Wingdings" w:hint="default"/>
      </w:rPr>
    </w:lvl>
    <w:lvl w:ilvl="3" w:tplc="08090001" w:tentative="1">
      <w:start w:val="1"/>
      <w:numFmt w:val="bullet"/>
      <w:lvlText w:val=""/>
      <w:lvlJc w:val="left"/>
      <w:pPr>
        <w:tabs>
          <w:tab w:val="num" w:pos="2105"/>
        </w:tabs>
        <w:ind w:left="2105" w:hanging="360"/>
      </w:pPr>
      <w:rPr>
        <w:rFonts w:ascii="Symbol" w:hAnsi="Symbol" w:hint="default"/>
      </w:rPr>
    </w:lvl>
    <w:lvl w:ilvl="4" w:tplc="08090003" w:tentative="1">
      <w:start w:val="1"/>
      <w:numFmt w:val="bullet"/>
      <w:lvlText w:val="o"/>
      <w:lvlJc w:val="left"/>
      <w:pPr>
        <w:tabs>
          <w:tab w:val="num" w:pos="2825"/>
        </w:tabs>
        <w:ind w:left="2825" w:hanging="360"/>
      </w:pPr>
      <w:rPr>
        <w:rFonts w:ascii="Courier New" w:hAnsi="Courier New" w:hint="default"/>
      </w:rPr>
    </w:lvl>
    <w:lvl w:ilvl="5" w:tplc="08090005" w:tentative="1">
      <w:start w:val="1"/>
      <w:numFmt w:val="bullet"/>
      <w:lvlText w:val=""/>
      <w:lvlJc w:val="left"/>
      <w:pPr>
        <w:tabs>
          <w:tab w:val="num" w:pos="3545"/>
        </w:tabs>
        <w:ind w:left="3545" w:hanging="360"/>
      </w:pPr>
      <w:rPr>
        <w:rFonts w:ascii="Wingdings" w:hAnsi="Wingdings" w:hint="default"/>
      </w:rPr>
    </w:lvl>
    <w:lvl w:ilvl="6" w:tplc="08090001" w:tentative="1">
      <w:start w:val="1"/>
      <w:numFmt w:val="bullet"/>
      <w:lvlText w:val=""/>
      <w:lvlJc w:val="left"/>
      <w:pPr>
        <w:tabs>
          <w:tab w:val="num" w:pos="4265"/>
        </w:tabs>
        <w:ind w:left="4265" w:hanging="360"/>
      </w:pPr>
      <w:rPr>
        <w:rFonts w:ascii="Symbol" w:hAnsi="Symbol" w:hint="default"/>
      </w:rPr>
    </w:lvl>
    <w:lvl w:ilvl="7" w:tplc="08090003" w:tentative="1">
      <w:start w:val="1"/>
      <w:numFmt w:val="bullet"/>
      <w:lvlText w:val="o"/>
      <w:lvlJc w:val="left"/>
      <w:pPr>
        <w:tabs>
          <w:tab w:val="num" w:pos="4985"/>
        </w:tabs>
        <w:ind w:left="4985" w:hanging="360"/>
      </w:pPr>
      <w:rPr>
        <w:rFonts w:ascii="Courier New" w:hAnsi="Courier New" w:hint="default"/>
      </w:rPr>
    </w:lvl>
    <w:lvl w:ilvl="8" w:tplc="08090005" w:tentative="1">
      <w:start w:val="1"/>
      <w:numFmt w:val="bullet"/>
      <w:lvlText w:val=""/>
      <w:lvlJc w:val="left"/>
      <w:pPr>
        <w:tabs>
          <w:tab w:val="num" w:pos="5705"/>
        </w:tabs>
        <w:ind w:left="5705" w:hanging="360"/>
      </w:pPr>
      <w:rPr>
        <w:rFonts w:ascii="Wingdings" w:hAnsi="Wingdings" w:hint="default"/>
      </w:rPr>
    </w:lvl>
  </w:abstractNum>
  <w:num w:numId="1">
    <w:abstractNumId w:val="4"/>
  </w:num>
  <w:num w:numId="2">
    <w:abstractNumId w:val="26"/>
  </w:num>
  <w:num w:numId="3">
    <w:abstractNumId w:val="30"/>
  </w:num>
  <w:num w:numId="4">
    <w:abstractNumId w:val="12"/>
  </w:num>
  <w:num w:numId="5">
    <w:abstractNumId w:val="0"/>
  </w:num>
  <w:num w:numId="6">
    <w:abstractNumId w:val="34"/>
  </w:num>
  <w:num w:numId="7">
    <w:abstractNumId w:val="20"/>
  </w:num>
  <w:num w:numId="8">
    <w:abstractNumId w:val="8"/>
  </w:num>
  <w:num w:numId="9">
    <w:abstractNumId w:val="27"/>
  </w:num>
  <w:num w:numId="10">
    <w:abstractNumId w:val="31"/>
  </w:num>
  <w:num w:numId="11">
    <w:abstractNumId w:val="32"/>
  </w:num>
  <w:num w:numId="12">
    <w:abstractNumId w:val="11"/>
  </w:num>
  <w:num w:numId="13">
    <w:abstractNumId w:val="14"/>
  </w:num>
  <w:num w:numId="14">
    <w:abstractNumId w:val="24"/>
  </w:num>
  <w:num w:numId="15">
    <w:abstractNumId w:val="21"/>
  </w:num>
  <w:num w:numId="16">
    <w:abstractNumId w:val="25"/>
  </w:num>
  <w:num w:numId="17">
    <w:abstractNumId w:val="36"/>
  </w:num>
  <w:num w:numId="18">
    <w:abstractNumId w:val="33"/>
  </w:num>
  <w:num w:numId="19">
    <w:abstractNumId w:val="7"/>
  </w:num>
  <w:num w:numId="20">
    <w:abstractNumId w:val="16"/>
  </w:num>
  <w:num w:numId="21">
    <w:abstractNumId w:val="22"/>
  </w:num>
  <w:num w:numId="22">
    <w:abstractNumId w:val="29"/>
  </w:num>
  <w:num w:numId="23">
    <w:abstractNumId w:val="37"/>
  </w:num>
  <w:num w:numId="24">
    <w:abstractNumId w:val="17"/>
  </w:num>
  <w:num w:numId="25">
    <w:abstractNumId w:val="6"/>
  </w:num>
  <w:num w:numId="26">
    <w:abstractNumId w:val="35"/>
  </w:num>
  <w:num w:numId="27">
    <w:abstractNumId w:val="9"/>
  </w:num>
  <w:num w:numId="28">
    <w:abstractNumId w:val="19"/>
  </w:num>
  <w:num w:numId="29">
    <w:abstractNumId w:val="1"/>
  </w:num>
  <w:num w:numId="30">
    <w:abstractNumId w:val="28"/>
  </w:num>
  <w:num w:numId="31">
    <w:abstractNumId w:val="2"/>
  </w:num>
  <w:num w:numId="32">
    <w:abstractNumId w:val="23"/>
  </w:num>
  <w:num w:numId="33">
    <w:abstractNumId w:val="15"/>
  </w:num>
  <w:num w:numId="34">
    <w:abstractNumId w:val="18"/>
  </w:num>
  <w:num w:numId="35">
    <w:abstractNumId w:val="13"/>
  </w:num>
  <w:num w:numId="36">
    <w:abstractNumId w:val="5"/>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6E"/>
    <w:rsid w:val="000035C7"/>
    <w:rsid w:val="0002779B"/>
    <w:rsid w:val="00033520"/>
    <w:rsid w:val="00035DC2"/>
    <w:rsid w:val="00042949"/>
    <w:rsid w:val="000457F2"/>
    <w:rsid w:val="0005006D"/>
    <w:rsid w:val="00065303"/>
    <w:rsid w:val="00073336"/>
    <w:rsid w:val="00091AB1"/>
    <w:rsid w:val="00095497"/>
    <w:rsid w:val="00105007"/>
    <w:rsid w:val="00107E6B"/>
    <w:rsid w:val="001142E3"/>
    <w:rsid w:val="00121519"/>
    <w:rsid w:val="00173224"/>
    <w:rsid w:val="001F0803"/>
    <w:rsid w:val="00207CA3"/>
    <w:rsid w:val="00286804"/>
    <w:rsid w:val="002902A8"/>
    <w:rsid w:val="00290627"/>
    <w:rsid w:val="00296426"/>
    <w:rsid w:val="002D7E7A"/>
    <w:rsid w:val="00300751"/>
    <w:rsid w:val="00334DC1"/>
    <w:rsid w:val="00352023"/>
    <w:rsid w:val="0037236D"/>
    <w:rsid w:val="003E3DF0"/>
    <w:rsid w:val="00496A7F"/>
    <w:rsid w:val="004A2A35"/>
    <w:rsid w:val="004B226D"/>
    <w:rsid w:val="004B2E68"/>
    <w:rsid w:val="0051716F"/>
    <w:rsid w:val="0054544C"/>
    <w:rsid w:val="00556FBE"/>
    <w:rsid w:val="00584ADF"/>
    <w:rsid w:val="005C0D2D"/>
    <w:rsid w:val="005E03C9"/>
    <w:rsid w:val="006866E1"/>
    <w:rsid w:val="00694F19"/>
    <w:rsid w:val="00704B1E"/>
    <w:rsid w:val="00761951"/>
    <w:rsid w:val="00765C4C"/>
    <w:rsid w:val="0078579F"/>
    <w:rsid w:val="007D7FF9"/>
    <w:rsid w:val="00835A6E"/>
    <w:rsid w:val="008819A2"/>
    <w:rsid w:val="0088449B"/>
    <w:rsid w:val="008976FF"/>
    <w:rsid w:val="008A60AF"/>
    <w:rsid w:val="00913CA1"/>
    <w:rsid w:val="00921010"/>
    <w:rsid w:val="00946E27"/>
    <w:rsid w:val="009577B7"/>
    <w:rsid w:val="009A7CEE"/>
    <w:rsid w:val="009B0019"/>
    <w:rsid w:val="009E5EB9"/>
    <w:rsid w:val="00A4038C"/>
    <w:rsid w:val="00A83C58"/>
    <w:rsid w:val="00AA1F35"/>
    <w:rsid w:val="00AD2320"/>
    <w:rsid w:val="00AD6F60"/>
    <w:rsid w:val="00AF086E"/>
    <w:rsid w:val="00B0052E"/>
    <w:rsid w:val="00B15024"/>
    <w:rsid w:val="00B219BD"/>
    <w:rsid w:val="00B31B7C"/>
    <w:rsid w:val="00B8055D"/>
    <w:rsid w:val="00B95CB7"/>
    <w:rsid w:val="00BD6795"/>
    <w:rsid w:val="00BF251D"/>
    <w:rsid w:val="00C52229"/>
    <w:rsid w:val="00C92E66"/>
    <w:rsid w:val="00CA2681"/>
    <w:rsid w:val="00CB7F98"/>
    <w:rsid w:val="00D42422"/>
    <w:rsid w:val="00D45639"/>
    <w:rsid w:val="00D65FDC"/>
    <w:rsid w:val="00D7356F"/>
    <w:rsid w:val="00D76542"/>
    <w:rsid w:val="00DB593F"/>
    <w:rsid w:val="00DE1FDF"/>
    <w:rsid w:val="00E42ED8"/>
    <w:rsid w:val="00E434FF"/>
    <w:rsid w:val="00E66A2F"/>
    <w:rsid w:val="00E73A19"/>
    <w:rsid w:val="00E82213"/>
    <w:rsid w:val="00E85884"/>
    <w:rsid w:val="00E96E54"/>
    <w:rsid w:val="00EA7987"/>
    <w:rsid w:val="00EF462C"/>
    <w:rsid w:val="00F01556"/>
    <w:rsid w:val="00F17B1F"/>
    <w:rsid w:val="00F32C99"/>
    <w:rsid w:val="00F413C2"/>
    <w:rsid w:val="00F45B0B"/>
    <w:rsid w:val="00F63862"/>
    <w:rsid w:val="00F95E6F"/>
    <w:rsid w:val="00FB32B1"/>
    <w:rsid w:val="00FC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rPr>
      <w:rFonts w:ascii="Times New Roman" w:hAnsi="Times New Roman"/>
      <w:sz w:val="24"/>
      <w:szCs w:val="20"/>
    </w:rPr>
  </w:style>
  <w:style w:type="paragraph" w:styleId="Heading1">
    <w:name w:val="heading 1"/>
    <w:basedOn w:val="Normal"/>
    <w:next w:val="Normal"/>
    <w:link w:val="Heading1Char"/>
    <w:uiPriority w:val="99"/>
    <w:qFormat/>
    <w:rsid w:val="00107E6B"/>
    <w:pPr>
      <w:keepNext/>
      <w:outlineLvl w:val="0"/>
    </w:pPr>
    <w:rPr>
      <w:rFonts w:ascii="Palma SSi" w:eastAsia="Times New Roman" w:hAnsi="Palma SSi"/>
      <w:b/>
      <w:bCs/>
      <w:szCs w:val="24"/>
      <w:lang w:eastAsia="en-US"/>
    </w:rPr>
  </w:style>
  <w:style w:type="paragraph" w:styleId="Heading3">
    <w:name w:val="heading 3"/>
    <w:basedOn w:val="Normal"/>
    <w:next w:val="Normal"/>
    <w:link w:val="Heading3Char"/>
    <w:uiPriority w:val="99"/>
    <w:qFormat/>
    <w:rsid w:val="00107E6B"/>
    <w:pPr>
      <w:keepNext/>
      <w:outlineLvl w:val="2"/>
    </w:pPr>
    <w:rPr>
      <w:rFonts w:ascii="Palma SSi" w:eastAsia="Times New Roman" w:hAnsi="Palma SSi"/>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E6B"/>
    <w:rPr>
      <w:rFonts w:ascii="Palma SSi" w:hAnsi="Palma SSi" w:cs="Times New Roman"/>
      <w:b/>
      <w:bCs/>
      <w:sz w:val="24"/>
      <w:szCs w:val="24"/>
    </w:rPr>
  </w:style>
  <w:style w:type="character" w:customStyle="1" w:styleId="Heading3Char">
    <w:name w:val="Heading 3 Char"/>
    <w:basedOn w:val="DefaultParagraphFont"/>
    <w:link w:val="Heading3"/>
    <w:uiPriority w:val="99"/>
    <w:locked/>
    <w:rsid w:val="00107E6B"/>
    <w:rPr>
      <w:rFonts w:ascii="Palma SSi" w:hAnsi="Palma SSi" w:cs="Times New Roman"/>
      <w:i/>
      <w:iCs/>
      <w:sz w:val="24"/>
      <w:szCs w:val="24"/>
    </w:rPr>
  </w:style>
  <w:style w:type="paragraph" w:styleId="ListParagraph">
    <w:name w:val="List Paragraph"/>
    <w:basedOn w:val="Normal"/>
    <w:uiPriority w:val="99"/>
    <w:qFormat/>
    <w:rsid w:val="00AF086E"/>
    <w:pPr>
      <w:ind w:left="720"/>
      <w:contextualSpacing/>
    </w:pPr>
  </w:style>
  <w:style w:type="paragraph" w:customStyle="1" w:styleId="NO">
    <w:name w:val="NO"/>
    <w:basedOn w:val="Normal"/>
    <w:uiPriority w:val="99"/>
    <w:rsid w:val="00AF086E"/>
    <w:pPr>
      <w:numPr>
        <w:numId w:val="3"/>
      </w:numPr>
      <w:spacing w:after="240"/>
    </w:pPr>
    <w:rPr>
      <w:rFonts w:ascii="Tahoma" w:hAnsi="Tahoma"/>
      <w:b/>
      <w:szCs w:val="24"/>
      <w:lang w:eastAsia="en-US"/>
    </w:rPr>
  </w:style>
  <w:style w:type="paragraph" w:customStyle="1" w:styleId="NO2">
    <w:name w:val="NO2"/>
    <w:basedOn w:val="NO"/>
    <w:uiPriority w:val="99"/>
    <w:rsid w:val="00AF086E"/>
    <w:pPr>
      <w:numPr>
        <w:ilvl w:val="1"/>
      </w:numPr>
    </w:pPr>
    <w:rPr>
      <w:b w:val="0"/>
      <w:bCs/>
    </w:rPr>
  </w:style>
  <w:style w:type="paragraph" w:customStyle="1" w:styleId="NO3">
    <w:name w:val="NO3"/>
    <w:basedOn w:val="NO2"/>
    <w:uiPriority w:val="99"/>
    <w:rsid w:val="00AF086E"/>
    <w:pPr>
      <w:numPr>
        <w:ilvl w:val="2"/>
      </w:numPr>
    </w:pPr>
  </w:style>
  <w:style w:type="paragraph" w:customStyle="1" w:styleId="Body">
    <w:name w:val="Body"/>
    <w:uiPriority w:val="99"/>
    <w:rsid w:val="00AF086E"/>
    <w:rPr>
      <w:rFonts w:ascii="Helvetica" w:hAnsi="Helvetica"/>
      <w:color w:val="000000"/>
      <w:sz w:val="24"/>
      <w:szCs w:val="20"/>
      <w:lang w:val="en-US"/>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locked/>
    <w:rsid w:val="00AF086E"/>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AF086E"/>
    <w:rPr>
      <w:rFonts w:cs="Times New Roman"/>
    </w:rPr>
  </w:style>
  <w:style w:type="paragraph" w:styleId="Header">
    <w:name w:val="header"/>
    <w:basedOn w:val="Normal"/>
    <w:link w:val="HeaderChar"/>
    <w:uiPriority w:val="99"/>
    <w:rsid w:val="00AF086E"/>
    <w:pPr>
      <w:tabs>
        <w:tab w:val="center" w:pos="4513"/>
        <w:tab w:val="right" w:pos="9026"/>
      </w:tabs>
    </w:pPr>
  </w:style>
  <w:style w:type="character" w:customStyle="1" w:styleId="HeaderChar">
    <w:name w:val="Header Char"/>
    <w:basedOn w:val="DefaultParagraphFont"/>
    <w:link w:val="Header"/>
    <w:uiPriority w:val="99"/>
    <w:locked/>
    <w:rsid w:val="00AF086E"/>
    <w:rPr>
      <w:rFonts w:ascii="Times New Roman" w:eastAsia="Times New Roman" w:hAnsi="Times New Roman" w:cs="Times New Roman"/>
      <w:sz w:val="20"/>
      <w:szCs w:val="20"/>
      <w:lang w:eastAsia="en-GB"/>
    </w:rPr>
  </w:style>
  <w:style w:type="table" w:styleId="TableGrid">
    <w:name w:val="Table Grid"/>
    <w:basedOn w:val="TableNormal"/>
    <w:uiPriority w:val="99"/>
    <w:rsid w:val="00B150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542"/>
    <w:rPr>
      <w:rFonts w:ascii="Tahoma" w:eastAsia="Times New Roman" w:hAnsi="Tahoma" w:cs="Tahoma"/>
      <w:sz w:val="16"/>
      <w:szCs w:val="16"/>
      <w:lang w:eastAsia="en-GB"/>
    </w:rPr>
  </w:style>
  <w:style w:type="paragraph" w:styleId="BodyText">
    <w:name w:val="Body Text"/>
    <w:basedOn w:val="Normal"/>
    <w:link w:val="BodyTextChar"/>
    <w:uiPriority w:val="99"/>
    <w:rsid w:val="00107E6B"/>
    <w:rPr>
      <w:rFonts w:ascii="Arial" w:eastAsia="Times New Roman" w:hAnsi="Arial" w:cs="Arial"/>
      <w:sz w:val="28"/>
      <w:szCs w:val="24"/>
      <w:lang w:eastAsia="en-US"/>
    </w:rPr>
  </w:style>
  <w:style w:type="character" w:customStyle="1" w:styleId="BodyTextChar">
    <w:name w:val="Body Text Char"/>
    <w:basedOn w:val="DefaultParagraphFont"/>
    <w:link w:val="BodyText"/>
    <w:uiPriority w:val="99"/>
    <w:locked/>
    <w:rsid w:val="00107E6B"/>
    <w:rPr>
      <w:rFonts w:eastAsia="Times New Roman" w:cs="Arial"/>
      <w:sz w:val="24"/>
      <w:szCs w:val="24"/>
    </w:rPr>
  </w:style>
  <w:style w:type="character" w:styleId="CommentReference">
    <w:name w:val="annotation reference"/>
    <w:basedOn w:val="DefaultParagraphFont"/>
    <w:uiPriority w:val="99"/>
    <w:rsid w:val="00AD6F60"/>
    <w:rPr>
      <w:rFonts w:cs="Times New Roman"/>
      <w:sz w:val="16"/>
    </w:rPr>
  </w:style>
  <w:style w:type="paragraph" w:styleId="CommentText">
    <w:name w:val="annotation text"/>
    <w:basedOn w:val="Normal"/>
    <w:link w:val="CommentTextChar"/>
    <w:uiPriority w:val="99"/>
    <w:rsid w:val="00AD6F60"/>
    <w:rPr>
      <w:rFonts w:eastAsia="Times New Roman"/>
      <w:sz w:val="20"/>
    </w:rPr>
  </w:style>
  <w:style w:type="character" w:customStyle="1" w:styleId="CommentTextChar">
    <w:name w:val="Comment Text Char"/>
    <w:basedOn w:val="DefaultParagraphFont"/>
    <w:link w:val="CommentText"/>
    <w:uiPriority w:val="99"/>
    <w:locked/>
    <w:rsid w:val="00AD6F6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761951"/>
    <w:rPr>
      <w:rFonts w:eastAsia="Calibri"/>
      <w:b/>
      <w:bCs/>
    </w:rPr>
  </w:style>
  <w:style w:type="character" w:customStyle="1" w:styleId="CommentSubjectChar">
    <w:name w:val="Comment Subject Char"/>
    <w:basedOn w:val="CommentTextChar"/>
    <w:link w:val="CommentSubject"/>
    <w:uiPriority w:val="99"/>
    <w:semiHidden/>
    <w:rsid w:val="004F7120"/>
    <w:rPr>
      <w:rFonts w:ascii="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6E"/>
    <w:rPr>
      <w:rFonts w:ascii="Times New Roman" w:hAnsi="Times New Roman"/>
      <w:sz w:val="24"/>
      <w:szCs w:val="20"/>
    </w:rPr>
  </w:style>
  <w:style w:type="paragraph" w:styleId="Heading1">
    <w:name w:val="heading 1"/>
    <w:basedOn w:val="Normal"/>
    <w:next w:val="Normal"/>
    <w:link w:val="Heading1Char"/>
    <w:uiPriority w:val="99"/>
    <w:qFormat/>
    <w:rsid w:val="00107E6B"/>
    <w:pPr>
      <w:keepNext/>
      <w:outlineLvl w:val="0"/>
    </w:pPr>
    <w:rPr>
      <w:rFonts w:ascii="Palma SSi" w:eastAsia="Times New Roman" w:hAnsi="Palma SSi"/>
      <w:b/>
      <w:bCs/>
      <w:szCs w:val="24"/>
      <w:lang w:eastAsia="en-US"/>
    </w:rPr>
  </w:style>
  <w:style w:type="paragraph" w:styleId="Heading3">
    <w:name w:val="heading 3"/>
    <w:basedOn w:val="Normal"/>
    <w:next w:val="Normal"/>
    <w:link w:val="Heading3Char"/>
    <w:uiPriority w:val="99"/>
    <w:qFormat/>
    <w:rsid w:val="00107E6B"/>
    <w:pPr>
      <w:keepNext/>
      <w:outlineLvl w:val="2"/>
    </w:pPr>
    <w:rPr>
      <w:rFonts w:ascii="Palma SSi" w:eastAsia="Times New Roman" w:hAnsi="Palma SSi"/>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7E6B"/>
    <w:rPr>
      <w:rFonts w:ascii="Palma SSi" w:hAnsi="Palma SSi" w:cs="Times New Roman"/>
      <w:b/>
      <w:bCs/>
      <w:sz w:val="24"/>
      <w:szCs w:val="24"/>
    </w:rPr>
  </w:style>
  <w:style w:type="character" w:customStyle="1" w:styleId="Heading3Char">
    <w:name w:val="Heading 3 Char"/>
    <w:basedOn w:val="DefaultParagraphFont"/>
    <w:link w:val="Heading3"/>
    <w:uiPriority w:val="99"/>
    <w:locked/>
    <w:rsid w:val="00107E6B"/>
    <w:rPr>
      <w:rFonts w:ascii="Palma SSi" w:hAnsi="Palma SSi" w:cs="Times New Roman"/>
      <w:i/>
      <w:iCs/>
      <w:sz w:val="24"/>
      <w:szCs w:val="24"/>
    </w:rPr>
  </w:style>
  <w:style w:type="paragraph" w:styleId="ListParagraph">
    <w:name w:val="List Paragraph"/>
    <w:basedOn w:val="Normal"/>
    <w:uiPriority w:val="99"/>
    <w:qFormat/>
    <w:rsid w:val="00AF086E"/>
    <w:pPr>
      <w:ind w:left="720"/>
      <w:contextualSpacing/>
    </w:pPr>
  </w:style>
  <w:style w:type="paragraph" w:customStyle="1" w:styleId="NO">
    <w:name w:val="NO"/>
    <w:basedOn w:val="Normal"/>
    <w:uiPriority w:val="99"/>
    <w:rsid w:val="00AF086E"/>
    <w:pPr>
      <w:numPr>
        <w:numId w:val="3"/>
      </w:numPr>
      <w:spacing w:after="240"/>
    </w:pPr>
    <w:rPr>
      <w:rFonts w:ascii="Tahoma" w:hAnsi="Tahoma"/>
      <w:b/>
      <w:szCs w:val="24"/>
      <w:lang w:eastAsia="en-US"/>
    </w:rPr>
  </w:style>
  <w:style w:type="paragraph" w:customStyle="1" w:styleId="NO2">
    <w:name w:val="NO2"/>
    <w:basedOn w:val="NO"/>
    <w:uiPriority w:val="99"/>
    <w:rsid w:val="00AF086E"/>
    <w:pPr>
      <w:numPr>
        <w:ilvl w:val="1"/>
      </w:numPr>
    </w:pPr>
    <w:rPr>
      <w:b w:val="0"/>
      <w:bCs/>
    </w:rPr>
  </w:style>
  <w:style w:type="paragraph" w:customStyle="1" w:styleId="NO3">
    <w:name w:val="NO3"/>
    <w:basedOn w:val="NO2"/>
    <w:uiPriority w:val="99"/>
    <w:rsid w:val="00AF086E"/>
    <w:pPr>
      <w:numPr>
        <w:ilvl w:val="2"/>
      </w:numPr>
    </w:pPr>
  </w:style>
  <w:style w:type="paragraph" w:customStyle="1" w:styleId="Body">
    <w:name w:val="Body"/>
    <w:uiPriority w:val="99"/>
    <w:rsid w:val="00AF086E"/>
    <w:rPr>
      <w:rFonts w:ascii="Helvetica" w:hAnsi="Helvetica"/>
      <w:color w:val="000000"/>
      <w:sz w:val="24"/>
      <w:szCs w:val="20"/>
      <w:lang w:val="en-US"/>
    </w:rPr>
  </w:style>
  <w:style w:type="paragraph" w:styleId="Footer">
    <w:name w:val="footer"/>
    <w:basedOn w:val="Normal"/>
    <w:link w:val="FooterChar"/>
    <w:uiPriority w:val="99"/>
    <w:rsid w:val="00AF086E"/>
    <w:pPr>
      <w:tabs>
        <w:tab w:val="center" w:pos="4153"/>
        <w:tab w:val="right" w:pos="8306"/>
      </w:tabs>
    </w:pPr>
  </w:style>
  <w:style w:type="character" w:customStyle="1" w:styleId="FooterChar">
    <w:name w:val="Footer Char"/>
    <w:basedOn w:val="DefaultParagraphFont"/>
    <w:link w:val="Footer"/>
    <w:uiPriority w:val="99"/>
    <w:locked/>
    <w:rsid w:val="00AF086E"/>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AF086E"/>
    <w:rPr>
      <w:rFonts w:cs="Times New Roman"/>
    </w:rPr>
  </w:style>
  <w:style w:type="paragraph" w:styleId="Header">
    <w:name w:val="header"/>
    <w:basedOn w:val="Normal"/>
    <w:link w:val="HeaderChar"/>
    <w:uiPriority w:val="99"/>
    <w:rsid w:val="00AF086E"/>
    <w:pPr>
      <w:tabs>
        <w:tab w:val="center" w:pos="4513"/>
        <w:tab w:val="right" w:pos="9026"/>
      </w:tabs>
    </w:pPr>
  </w:style>
  <w:style w:type="character" w:customStyle="1" w:styleId="HeaderChar">
    <w:name w:val="Header Char"/>
    <w:basedOn w:val="DefaultParagraphFont"/>
    <w:link w:val="Header"/>
    <w:uiPriority w:val="99"/>
    <w:locked/>
    <w:rsid w:val="00AF086E"/>
    <w:rPr>
      <w:rFonts w:ascii="Times New Roman" w:eastAsia="Times New Roman" w:hAnsi="Times New Roman" w:cs="Times New Roman"/>
      <w:sz w:val="20"/>
      <w:szCs w:val="20"/>
      <w:lang w:eastAsia="en-GB"/>
    </w:rPr>
  </w:style>
  <w:style w:type="table" w:styleId="TableGrid">
    <w:name w:val="Table Grid"/>
    <w:basedOn w:val="TableNormal"/>
    <w:uiPriority w:val="99"/>
    <w:rsid w:val="00B150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765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542"/>
    <w:rPr>
      <w:rFonts w:ascii="Tahoma" w:eastAsia="Times New Roman" w:hAnsi="Tahoma" w:cs="Tahoma"/>
      <w:sz w:val="16"/>
      <w:szCs w:val="16"/>
      <w:lang w:eastAsia="en-GB"/>
    </w:rPr>
  </w:style>
  <w:style w:type="paragraph" w:styleId="BodyText">
    <w:name w:val="Body Text"/>
    <w:basedOn w:val="Normal"/>
    <w:link w:val="BodyTextChar"/>
    <w:uiPriority w:val="99"/>
    <w:rsid w:val="00107E6B"/>
    <w:rPr>
      <w:rFonts w:ascii="Arial" w:eastAsia="Times New Roman" w:hAnsi="Arial" w:cs="Arial"/>
      <w:sz w:val="28"/>
      <w:szCs w:val="24"/>
      <w:lang w:eastAsia="en-US"/>
    </w:rPr>
  </w:style>
  <w:style w:type="character" w:customStyle="1" w:styleId="BodyTextChar">
    <w:name w:val="Body Text Char"/>
    <w:basedOn w:val="DefaultParagraphFont"/>
    <w:link w:val="BodyText"/>
    <w:uiPriority w:val="99"/>
    <w:locked/>
    <w:rsid w:val="00107E6B"/>
    <w:rPr>
      <w:rFonts w:eastAsia="Times New Roman" w:cs="Arial"/>
      <w:sz w:val="24"/>
      <w:szCs w:val="24"/>
    </w:rPr>
  </w:style>
  <w:style w:type="character" w:styleId="CommentReference">
    <w:name w:val="annotation reference"/>
    <w:basedOn w:val="DefaultParagraphFont"/>
    <w:uiPriority w:val="99"/>
    <w:rsid w:val="00AD6F60"/>
    <w:rPr>
      <w:rFonts w:cs="Times New Roman"/>
      <w:sz w:val="16"/>
    </w:rPr>
  </w:style>
  <w:style w:type="paragraph" w:styleId="CommentText">
    <w:name w:val="annotation text"/>
    <w:basedOn w:val="Normal"/>
    <w:link w:val="CommentTextChar"/>
    <w:uiPriority w:val="99"/>
    <w:rsid w:val="00AD6F60"/>
    <w:rPr>
      <w:rFonts w:eastAsia="Times New Roman"/>
      <w:sz w:val="20"/>
    </w:rPr>
  </w:style>
  <w:style w:type="character" w:customStyle="1" w:styleId="CommentTextChar">
    <w:name w:val="Comment Text Char"/>
    <w:basedOn w:val="DefaultParagraphFont"/>
    <w:link w:val="CommentText"/>
    <w:uiPriority w:val="99"/>
    <w:locked/>
    <w:rsid w:val="00AD6F6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761951"/>
    <w:rPr>
      <w:rFonts w:eastAsia="Calibri"/>
      <w:b/>
      <w:bCs/>
    </w:rPr>
  </w:style>
  <w:style w:type="character" w:customStyle="1" w:styleId="CommentSubjectChar">
    <w:name w:val="Comment Subject Char"/>
    <w:basedOn w:val="CommentTextChar"/>
    <w:link w:val="CommentSubject"/>
    <w:uiPriority w:val="99"/>
    <w:semiHidden/>
    <w:rsid w:val="004F7120"/>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Alliance Scrutiny Panel: Terms of Reference</vt:lpstr>
    </vt:vector>
  </TitlesOfParts>
  <Company>Aster Group</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Scrutiny Panel: Terms of Reference</dc:title>
  <dc:creator>Jean Dalziel</dc:creator>
  <cp:lastModifiedBy>Yvonne</cp:lastModifiedBy>
  <cp:revision>8</cp:revision>
  <cp:lastPrinted>2013-01-10T14:38:00Z</cp:lastPrinted>
  <dcterms:created xsi:type="dcterms:W3CDTF">2013-04-09T13:02:00Z</dcterms:created>
  <dcterms:modified xsi:type="dcterms:W3CDTF">2014-06-22T15:23:00Z</dcterms:modified>
</cp:coreProperties>
</file>