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7A" w:rsidRPr="00CF095E" w:rsidRDefault="000E397A" w:rsidP="00727D7A">
      <w:pPr>
        <w:jc w:val="both"/>
        <w:rPr>
          <w:b/>
        </w:rPr>
      </w:pPr>
      <w:bookmarkStart w:id="0" w:name="_GoBack"/>
      <w:bookmarkEnd w:id="0"/>
      <w:r w:rsidRPr="00932BE0">
        <w:rPr>
          <w:b/>
          <w:color w:val="7030A0"/>
        </w:rPr>
        <w:t xml:space="preserve">CONFIDENTIALITY AGREEMENT – </w:t>
      </w:r>
      <w:r w:rsidR="00C76BD9">
        <w:rPr>
          <w:b/>
          <w:color w:val="7030A0"/>
        </w:rPr>
        <w:t>Erimus</w:t>
      </w:r>
      <w:r w:rsidR="00932BE0" w:rsidRPr="00932BE0">
        <w:rPr>
          <w:b/>
          <w:color w:val="7030A0"/>
        </w:rPr>
        <w:t xml:space="preserve"> Tenant</w:t>
      </w:r>
      <w:r w:rsidR="00E42C0B" w:rsidRPr="00932BE0">
        <w:rPr>
          <w:b/>
          <w:color w:val="7030A0"/>
        </w:rPr>
        <w:t xml:space="preserve"> Scrutiny Panel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hereby undertake not, during the term of my </w:t>
      </w:r>
      <w:r w:rsidR="00E42C0B">
        <w:t xml:space="preserve">engagement </w:t>
      </w:r>
      <w:r>
        <w:t xml:space="preserve">or after its termination, for any reason unless expressly authorised by </w:t>
      </w:r>
      <w:r w:rsidR="00C76BD9">
        <w:t>Erimus</w:t>
      </w:r>
      <w:r w:rsidR="00932BE0">
        <w:t xml:space="preserve"> Housing</w:t>
      </w:r>
      <w:r w:rsidR="0008374C">
        <w:t xml:space="preserve"> or the Fabrick Group</w:t>
      </w:r>
      <w:r w:rsidR="00E42C0B">
        <w:t xml:space="preserve"> (the association) </w:t>
      </w:r>
      <w:r>
        <w:t xml:space="preserve">, or required by law, to disclose to any unauthorized person, nor use, any confidential information relating to or received from the </w:t>
      </w:r>
      <w:r w:rsidR="00E42C0B">
        <w:t xml:space="preserve">association, its tenants or contractors. 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Such information includes but is not limited to financial information, information held on staff or </w:t>
      </w:r>
      <w:r w:rsidR="00E42C0B">
        <w:t>tenant</w:t>
      </w:r>
      <w:r>
        <w:t xml:space="preserve"> files and research data.  Information is also confidential information if it is clearly marked as such or by its very nature is evidently confidential.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the use and disclosure of all information about identifiable living individuals is governed by the Data Protection Act.  I will not use any personal data I acquire during my </w:t>
      </w:r>
      <w:r w:rsidR="00E42C0B">
        <w:t xml:space="preserve">research </w:t>
      </w:r>
      <w:r>
        <w:t>for any purpose that is or may be incompatible with the purposes specified in this agreement.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I am required to keep all confidential and personal data securely.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hereby undertake to ensure that all records provided or created for the purposes of this agreement, including any back-up records, are passed back to the </w:t>
      </w:r>
      <w:r w:rsidR="00E42C0B">
        <w:t xml:space="preserve">Association </w:t>
      </w:r>
      <w:r>
        <w:t xml:space="preserve">or deleted as directed, once I have received confirmation that the </w:t>
      </w:r>
      <w:r w:rsidR="00E42C0B">
        <w:t>research</w:t>
      </w:r>
      <w:r>
        <w:t xml:space="preserve"> I was employed to do has been satisfactorily completed and all the required information has been provided in accordance with the </w:t>
      </w:r>
      <w:r w:rsidR="00E42C0B">
        <w:t xml:space="preserve">Associations </w:t>
      </w:r>
      <w:r>
        <w:t>wishes.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the </w:t>
      </w:r>
      <w:r w:rsidR="00E42C0B">
        <w:t xml:space="preserve">Association </w:t>
      </w:r>
      <w:r>
        <w:t>reserves the right to take legal action against any breach of confidence.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Signed 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Name…………………………………………………………….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Address………………………………………………………………………………….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…………………………………………………………………………………………..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…………………………………………………………………………………………..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Date ………………………………………………..</w:t>
      </w:r>
    </w:p>
    <w:p w:rsidR="000E397A" w:rsidRDefault="000E397A" w:rsidP="00727D7A">
      <w:pPr>
        <w:jc w:val="both"/>
      </w:pPr>
    </w:p>
    <w:p w:rsidR="00BF1DAE" w:rsidRDefault="00BF1DAE" w:rsidP="00727D7A">
      <w:pPr>
        <w:jc w:val="both"/>
      </w:pPr>
    </w:p>
    <w:sectPr w:rsidR="00BF1DAE" w:rsidSect="003C7C6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BF" w:rsidRDefault="008341BF">
      <w:r>
        <w:separator/>
      </w:r>
    </w:p>
  </w:endnote>
  <w:endnote w:type="continuationSeparator" w:id="0">
    <w:p w:rsidR="008341BF" w:rsidRDefault="0083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E" w:rsidRDefault="00A4498E">
    <w:pPr>
      <w:pStyle w:val="Footer"/>
    </w:pPr>
    <w:r>
      <w:t xml:space="preserve">- One copy to be retained by </w:t>
    </w:r>
    <w:r w:rsidR="00E42C0B">
      <w:t xml:space="preserve">Association </w:t>
    </w:r>
    <w:r>
      <w:t xml:space="preserve">for 7 years </w:t>
    </w:r>
    <w:r w:rsidR="00E42C0B">
      <w:t xml:space="preserve">following completion of the research </w:t>
    </w:r>
  </w:p>
  <w:p w:rsidR="00A4498E" w:rsidRDefault="00A4498E">
    <w:pPr>
      <w:pStyle w:val="Footer"/>
    </w:pPr>
    <w:r>
      <w:t xml:space="preserve">- One copy to be retained by the person undertaking the </w:t>
    </w:r>
    <w:r w:rsidR="00E42C0B">
      <w:t xml:space="preserve">Research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BF" w:rsidRDefault="008341BF">
      <w:r>
        <w:separator/>
      </w:r>
    </w:p>
  </w:footnote>
  <w:footnote w:type="continuationSeparator" w:id="0">
    <w:p w:rsidR="008341BF" w:rsidRDefault="0083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E" w:rsidRPr="00137749" w:rsidRDefault="00C76BD9">
    <w:pPr>
      <w:pStyle w:val="Header"/>
      <w:rPr>
        <w:b/>
      </w:rPr>
    </w:pPr>
    <w:r>
      <w:rPr>
        <w:b/>
      </w:rPr>
      <w:t>Erimus</w:t>
    </w:r>
    <w:r w:rsidR="00932BE0">
      <w:rPr>
        <w:b/>
      </w:rPr>
      <w:t xml:space="preserve"> Housing</w:t>
    </w:r>
    <w:r w:rsidR="00000137">
      <w:rPr>
        <w:b/>
      </w:rPr>
      <w:t xml:space="preserve"> Association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92E"/>
    <w:multiLevelType w:val="hybridMultilevel"/>
    <w:tmpl w:val="4FC0C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7A"/>
    <w:rsid w:val="00000137"/>
    <w:rsid w:val="00052F3D"/>
    <w:rsid w:val="0008374C"/>
    <w:rsid w:val="000E397A"/>
    <w:rsid w:val="0013144C"/>
    <w:rsid w:val="00137749"/>
    <w:rsid w:val="00220A1E"/>
    <w:rsid w:val="003C7C68"/>
    <w:rsid w:val="00452483"/>
    <w:rsid w:val="004748D0"/>
    <w:rsid w:val="005B4504"/>
    <w:rsid w:val="00727D7A"/>
    <w:rsid w:val="00787074"/>
    <w:rsid w:val="0081496C"/>
    <w:rsid w:val="008341BF"/>
    <w:rsid w:val="008E2B24"/>
    <w:rsid w:val="00916C92"/>
    <w:rsid w:val="00932BE0"/>
    <w:rsid w:val="00A4498E"/>
    <w:rsid w:val="00BF1DAE"/>
    <w:rsid w:val="00C76BD9"/>
    <w:rsid w:val="00D356BC"/>
    <w:rsid w:val="00E42C0B"/>
    <w:rsid w:val="00E64AA9"/>
    <w:rsid w:val="00F30A3B"/>
    <w:rsid w:val="00F54C37"/>
    <w:rsid w:val="00FE6736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7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77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7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77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 – CASUAL LABOUR</vt:lpstr>
    </vt:vector>
  </TitlesOfParts>
  <Company>CISP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– CASUAL LABOUR</dc:title>
  <dc:creator>SAGRHR</dc:creator>
  <cp:lastModifiedBy>Mark</cp:lastModifiedBy>
  <cp:revision>2</cp:revision>
  <cp:lastPrinted>2011-05-13T17:06:00Z</cp:lastPrinted>
  <dcterms:created xsi:type="dcterms:W3CDTF">2014-06-23T07:03:00Z</dcterms:created>
  <dcterms:modified xsi:type="dcterms:W3CDTF">2014-06-23T07:03:00Z</dcterms:modified>
</cp:coreProperties>
</file>