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14" w:rsidRPr="0017294D" w:rsidRDefault="0017294D" w:rsidP="0017294D">
      <w:pPr>
        <w:jc w:val="center"/>
        <w:rPr>
          <w:b/>
          <w:sz w:val="36"/>
          <w:szCs w:val="36"/>
        </w:rPr>
      </w:pPr>
      <w:bookmarkStart w:id="0" w:name="_GoBack"/>
      <w:bookmarkEnd w:id="0"/>
      <w:r w:rsidRPr="0017294D">
        <w:rPr>
          <w:b/>
          <w:noProof/>
          <w:sz w:val="36"/>
          <w:szCs w:val="36"/>
          <w:lang w:eastAsia="en-GB"/>
        </w:rPr>
        <w:t>Appreciative enquiry</w:t>
      </w:r>
    </w:p>
    <w:p w:rsidR="0017294D" w:rsidRDefault="0017294D"/>
    <w:p w:rsidR="0017294D" w:rsidRDefault="0017294D" w:rsidP="0017294D">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Appreciative Inquiry is a strengths-based approach to creating change. Although it is  often discussed in the context organisational change, Appreciative Inquiry can be applied in a range of contexts.</w:t>
      </w:r>
    </w:p>
    <w:p w:rsidR="0017294D" w:rsidRDefault="0017294D" w:rsidP="0017294D">
      <w:pPr>
        <w:pStyle w:val="NormalWeb"/>
        <w:shd w:val="clear" w:color="auto" w:fill="FFFFFF"/>
        <w:spacing w:before="0" w:beforeAutospacing="0" w:after="0" w:afterAutospacing="0" w:line="360" w:lineRule="atLeast"/>
        <w:textAlignment w:val="baseline"/>
        <w:rPr>
          <w:rFonts w:ascii="Georgia" w:hAnsi="Georgia"/>
          <w:color w:val="333333"/>
        </w:rPr>
      </w:pPr>
      <w:r>
        <w:rPr>
          <w:rFonts w:ascii="Georgia" w:hAnsi="Georgia"/>
          <w:color w:val="333333"/>
        </w:rPr>
        <w:t>The following is a great overview by Jackie Kelm from</w:t>
      </w:r>
      <w:r>
        <w:rPr>
          <w:rStyle w:val="apple-converted-space"/>
          <w:rFonts w:ascii="Georgia" w:hAnsi="Georgia"/>
          <w:color w:val="333333"/>
        </w:rPr>
        <w:t> </w:t>
      </w:r>
      <w:hyperlink r:id="rId6" w:history="1">
        <w:r>
          <w:rPr>
            <w:rStyle w:val="Hyperlink"/>
            <w:rFonts w:ascii="Georgia" w:hAnsi="Georgia"/>
            <w:color w:val="FF4B33"/>
            <w:bdr w:val="none" w:sz="0" w:space="0" w:color="auto" w:frame="1"/>
          </w:rPr>
          <w:t>Appreciative Living</w:t>
        </w:r>
      </w:hyperlink>
      <w:r>
        <w:rPr>
          <w:rFonts w:ascii="Georgia" w:hAnsi="Georgia"/>
          <w:color w:val="333333"/>
        </w:rPr>
        <w:t>:</w:t>
      </w:r>
    </w:p>
    <w:p w:rsidR="0017294D" w:rsidRDefault="0017294D" w:rsidP="0017294D">
      <w:pPr>
        <w:shd w:val="clear" w:color="auto" w:fill="FFFFFF"/>
        <w:spacing w:after="0" w:line="360" w:lineRule="atLeast"/>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color w:val="333333"/>
          <w:sz w:val="24"/>
          <w:szCs w:val="24"/>
          <w:lang w:eastAsia="en-GB"/>
        </w:rPr>
        <w:t>The positive core is like the </w:t>
      </w:r>
      <w:hyperlink r:id="rId7" w:history="1">
        <w:r w:rsidRPr="0017294D">
          <w:rPr>
            <w:rFonts w:ascii="Georgia" w:eastAsia="Times New Roman" w:hAnsi="Georgia" w:cs="Times New Roman"/>
            <w:color w:val="743399"/>
            <w:sz w:val="24"/>
            <w:szCs w:val="24"/>
            <w:u w:val="single"/>
            <w:bdr w:val="none" w:sz="0" w:space="0" w:color="auto" w:frame="1"/>
            <w:lang w:eastAsia="en-GB"/>
          </w:rPr>
          <w:t>half full glass often referred to in strengths-based practice</w:t>
        </w:r>
      </w:hyperlink>
      <w:r w:rsidRPr="0017294D">
        <w:rPr>
          <w:rFonts w:ascii="Georgia" w:eastAsia="Times New Roman" w:hAnsi="Georgia" w:cs="Times New Roman"/>
          <w:color w:val="333333"/>
          <w:sz w:val="24"/>
          <w:szCs w:val="24"/>
          <w:lang w:eastAsia="en-GB"/>
        </w:rPr>
        <w:t>. It includes strengths, positive experiences, stories, etc. that can be found in all communities, organisations, groups and individuals.</w:t>
      </w:r>
    </w:p>
    <w:p w:rsidR="0017294D" w:rsidRPr="0017294D" w:rsidRDefault="0017294D" w:rsidP="0017294D">
      <w:pPr>
        <w:shd w:val="clear" w:color="auto" w:fill="FFFFFF"/>
        <w:spacing w:after="0" w:line="360" w:lineRule="atLeast"/>
        <w:textAlignment w:val="baseline"/>
        <w:rPr>
          <w:rFonts w:ascii="Georgia" w:eastAsia="Times New Roman" w:hAnsi="Georgia" w:cs="Times New Roman"/>
          <w:color w:val="333333"/>
          <w:sz w:val="24"/>
          <w:szCs w:val="24"/>
          <w:lang w:eastAsia="en-GB"/>
        </w:rPr>
      </w:pPr>
    </w:p>
    <w:p w:rsidR="0017294D" w:rsidRDefault="0017294D" w:rsidP="0017294D">
      <w:pPr>
        <w:shd w:val="clear" w:color="auto" w:fill="FFFFFF"/>
        <w:spacing w:after="0" w:line="360" w:lineRule="atLeast"/>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color w:val="333333"/>
          <w:sz w:val="24"/>
          <w:szCs w:val="24"/>
          <w:lang w:eastAsia="en-GB"/>
        </w:rPr>
        <w:t>The five principles (Cooperrider, Whitney, &amp; Stavros, 2008, see also the </w:t>
      </w:r>
      <w:hyperlink r:id="rId8" w:tgtFrame="_blank" w:history="1">
        <w:r w:rsidRPr="0017294D">
          <w:rPr>
            <w:rFonts w:ascii="Georgia" w:eastAsia="Times New Roman" w:hAnsi="Georgia" w:cs="Times New Roman"/>
            <w:color w:val="743399"/>
            <w:sz w:val="24"/>
            <w:szCs w:val="24"/>
            <w:u w:val="single"/>
            <w:bdr w:val="none" w:sz="0" w:space="0" w:color="auto" w:frame="1"/>
            <w:lang w:eastAsia="en-GB"/>
          </w:rPr>
          <w:t>Center for Appreciative Inquiry</w:t>
        </w:r>
      </w:hyperlink>
      <w:r w:rsidRPr="0017294D">
        <w:rPr>
          <w:rFonts w:ascii="Georgia" w:eastAsia="Times New Roman" w:hAnsi="Georgia" w:cs="Times New Roman"/>
          <w:color w:val="333333"/>
          <w:sz w:val="24"/>
          <w:szCs w:val="24"/>
          <w:lang w:eastAsia="en-GB"/>
        </w:rPr>
        <w:t>) are:</w:t>
      </w:r>
    </w:p>
    <w:p w:rsidR="0017294D" w:rsidRPr="0017294D" w:rsidRDefault="0017294D" w:rsidP="0017294D">
      <w:pPr>
        <w:shd w:val="clear" w:color="auto" w:fill="FFFFFF"/>
        <w:spacing w:after="0" w:line="360" w:lineRule="atLeast"/>
        <w:textAlignment w:val="baseline"/>
        <w:rPr>
          <w:rFonts w:ascii="Georgia" w:eastAsia="Times New Roman" w:hAnsi="Georgia" w:cs="Times New Roman"/>
          <w:color w:val="333333"/>
          <w:sz w:val="24"/>
          <w:szCs w:val="24"/>
          <w:lang w:eastAsia="en-GB"/>
        </w:rPr>
      </w:pPr>
    </w:p>
    <w:p w:rsidR="0017294D" w:rsidRPr="0017294D" w:rsidRDefault="0017294D" w:rsidP="0017294D">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i/>
          <w:iCs/>
          <w:color w:val="333333"/>
          <w:sz w:val="24"/>
          <w:szCs w:val="24"/>
          <w:bdr w:val="none" w:sz="0" w:space="0" w:color="auto" w:frame="1"/>
          <w:lang w:eastAsia="en-GB"/>
        </w:rPr>
        <w:t>The Constructionist Principle</w:t>
      </w:r>
      <w:r w:rsidRPr="0017294D">
        <w:rPr>
          <w:rFonts w:ascii="Georgia" w:eastAsia="Times New Roman" w:hAnsi="Georgia" w:cs="Times New Roman"/>
          <w:color w:val="333333"/>
          <w:sz w:val="24"/>
          <w:szCs w:val="24"/>
          <w:lang w:eastAsia="en-GB"/>
        </w:rPr>
        <w:t> which suggests that language and words create reality. The questions we ask become the material from which the future is conceived and constructed. How we describe or talk about things changes how we see them, which shapes what happens. (</w:t>
      </w:r>
      <w:hyperlink r:id="rId9" w:history="1">
        <w:r w:rsidRPr="0017294D">
          <w:rPr>
            <w:rFonts w:ascii="Georgia" w:eastAsia="Times New Roman" w:hAnsi="Georgia" w:cs="Times New Roman"/>
            <w:color w:val="743399"/>
            <w:sz w:val="24"/>
            <w:szCs w:val="24"/>
            <w:u w:val="single"/>
            <w:bdr w:val="none" w:sz="0" w:space="0" w:color="auto" w:frame="1"/>
            <w:lang w:eastAsia="en-GB"/>
          </w:rPr>
          <w:t>The story of two communities</w:t>
        </w:r>
      </w:hyperlink>
      <w:r w:rsidRPr="0017294D">
        <w:rPr>
          <w:rFonts w:ascii="Georgia" w:eastAsia="Times New Roman" w:hAnsi="Georgia" w:cs="Times New Roman"/>
          <w:color w:val="333333"/>
          <w:sz w:val="24"/>
          <w:szCs w:val="24"/>
          <w:lang w:eastAsia="en-GB"/>
        </w:rPr>
        <w:t> is an illustration of two ways of describing a community, both of which reinforce different aspects of community life.)</w:t>
      </w:r>
    </w:p>
    <w:p w:rsidR="0017294D" w:rsidRPr="0017294D" w:rsidRDefault="0017294D" w:rsidP="0017294D">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i/>
          <w:iCs/>
          <w:color w:val="333333"/>
          <w:sz w:val="24"/>
          <w:szCs w:val="24"/>
          <w:bdr w:val="none" w:sz="0" w:space="0" w:color="auto" w:frame="1"/>
          <w:lang w:eastAsia="en-GB"/>
        </w:rPr>
        <w:t>The Simultaneity Principle</w:t>
      </w:r>
      <w:r w:rsidRPr="0017294D">
        <w:rPr>
          <w:rFonts w:ascii="Georgia" w:eastAsia="Times New Roman" w:hAnsi="Georgia" w:cs="Times New Roman"/>
          <w:color w:val="333333"/>
          <w:sz w:val="24"/>
          <w:szCs w:val="24"/>
          <w:lang w:eastAsia="en-GB"/>
        </w:rPr>
        <w:t> which suggests that inquiry creates change. Inquiry and change are simultaneous events because the questions we ask focus our attention and create new awareness which leads to change: inquiry is an intervention. The moment we begin to inquire into something, change begins to happen. The questions we ask set the stage for what we discover and this information become the stories out of which the future is conceived and constructed.</w:t>
      </w:r>
    </w:p>
    <w:p w:rsidR="0017294D" w:rsidRPr="0017294D" w:rsidRDefault="0017294D" w:rsidP="0017294D">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i/>
          <w:iCs/>
          <w:color w:val="333333"/>
          <w:sz w:val="24"/>
          <w:szCs w:val="24"/>
          <w:bdr w:val="none" w:sz="0" w:space="0" w:color="auto" w:frame="1"/>
          <w:lang w:eastAsia="en-GB"/>
        </w:rPr>
        <w:t>The Poetic Principle</w:t>
      </w:r>
      <w:r w:rsidRPr="0017294D">
        <w:rPr>
          <w:rFonts w:ascii="Georgia" w:eastAsia="Times New Roman" w:hAnsi="Georgia" w:cs="Times New Roman"/>
          <w:color w:val="333333"/>
          <w:sz w:val="24"/>
          <w:szCs w:val="24"/>
          <w:lang w:eastAsia="en-GB"/>
        </w:rPr>
        <w:t> which suggests that we can choose what we study. An organisation’s story is constantly being co-authored and by focusing on strengths and what is working, these are what are nurtured. Our choice of what to focus on or to study, helps to create the world as we know it. In choosing the topic we are helping to write the next chapter of the organisation.</w:t>
      </w:r>
    </w:p>
    <w:p w:rsidR="0017294D" w:rsidRPr="0017294D" w:rsidRDefault="0017294D" w:rsidP="0017294D">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i/>
          <w:iCs/>
          <w:color w:val="333333"/>
          <w:sz w:val="24"/>
          <w:szCs w:val="24"/>
          <w:bdr w:val="none" w:sz="0" w:space="0" w:color="auto" w:frame="1"/>
          <w:lang w:eastAsia="en-GB"/>
        </w:rPr>
        <w:t>The Anticipatory Principle </w:t>
      </w:r>
      <w:r w:rsidRPr="0017294D">
        <w:rPr>
          <w:rFonts w:ascii="Georgia" w:eastAsia="Times New Roman" w:hAnsi="Georgia" w:cs="Times New Roman"/>
          <w:color w:val="333333"/>
          <w:sz w:val="24"/>
          <w:szCs w:val="24"/>
          <w:lang w:eastAsia="en-GB"/>
        </w:rPr>
        <w:t>which suggests that our image inspires action. Our vision of the future has a major impact on the action we take now. The more positive and hopeful the image of the future, the more positive the present-day action.</w:t>
      </w:r>
    </w:p>
    <w:p w:rsidR="0017294D" w:rsidRDefault="0017294D" w:rsidP="0017294D">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i/>
          <w:iCs/>
          <w:color w:val="333333"/>
          <w:sz w:val="24"/>
          <w:szCs w:val="24"/>
          <w:bdr w:val="none" w:sz="0" w:space="0" w:color="auto" w:frame="1"/>
          <w:lang w:eastAsia="en-GB"/>
        </w:rPr>
        <w:lastRenderedPageBreak/>
        <w:t>The Positive Principle</w:t>
      </w:r>
      <w:r w:rsidRPr="0017294D">
        <w:rPr>
          <w:rFonts w:ascii="Georgia" w:eastAsia="Times New Roman" w:hAnsi="Georgia" w:cs="Times New Roman"/>
          <w:color w:val="333333"/>
          <w:sz w:val="24"/>
          <w:szCs w:val="24"/>
          <w:lang w:eastAsia="en-GB"/>
        </w:rPr>
        <w:t> which suggests that positive questions lead to positive change. Positive images lead to positive actions.</w:t>
      </w:r>
    </w:p>
    <w:p w:rsidR="0017294D" w:rsidRDefault="0017294D" w:rsidP="0017294D">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r w:rsidRPr="0017294D">
        <w:rPr>
          <w:rFonts w:ascii="Georgia" w:eastAsia="Times New Roman" w:hAnsi="Georgia" w:cs="Times New Roman"/>
          <w:color w:val="333333"/>
          <w:sz w:val="24"/>
          <w:szCs w:val="24"/>
          <w:lang w:eastAsia="en-GB"/>
        </w:rPr>
        <w:t>The four (or five) D cycle is a process that is often used in Appreciative Inquiry. By starting with strengths, assets and what is already working it is an example of a strengths-based approach.</w:t>
      </w:r>
    </w:p>
    <w:p w:rsidR="0017294D" w:rsidRDefault="0017294D" w:rsidP="0017294D">
      <w:pPr>
        <w:spacing w:after="0" w:line="360" w:lineRule="atLeast"/>
        <w:ind w:left="360"/>
        <w:textAlignment w:val="baseline"/>
        <w:rPr>
          <w:rFonts w:ascii="Georgia" w:eastAsia="Times New Roman" w:hAnsi="Georgia" w:cs="Times New Roman"/>
          <w:color w:val="333333"/>
          <w:sz w:val="24"/>
          <w:szCs w:val="24"/>
          <w:lang w:eastAsia="en-GB"/>
        </w:rPr>
      </w:pPr>
    </w:p>
    <w:p w:rsidR="0017294D" w:rsidRDefault="0017294D" w:rsidP="0017294D">
      <w:pPr>
        <w:spacing w:after="0" w:line="360" w:lineRule="atLeast"/>
        <w:ind w:left="360"/>
        <w:textAlignment w:val="baseline"/>
        <w:rPr>
          <w:rFonts w:ascii="Georgia" w:eastAsia="Times New Roman" w:hAnsi="Georgia" w:cs="Times New Roman"/>
          <w:color w:val="333333"/>
          <w:sz w:val="24"/>
          <w:szCs w:val="24"/>
          <w:lang w:eastAsia="en-GB"/>
        </w:rPr>
      </w:pPr>
      <w:r>
        <w:rPr>
          <w:noProof/>
          <w:lang w:eastAsia="en-GB"/>
        </w:rPr>
        <w:drawing>
          <wp:inline distT="0" distB="0" distL="0" distR="0" wp14:anchorId="055DC9FD" wp14:editId="7A1AB078">
            <wp:extent cx="5731510" cy="4298315"/>
            <wp:effectExtent l="0" t="0" r="2540" b="6985"/>
            <wp:docPr id="1" name="Picture 1" descr="http://sustainingcommunity.files.wordpress.com/2013/11/appreciative-inquiry-5-d-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ainingcommunity.files.wordpress.com/2013/11/appreciative-inquiry-5-d-cyc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rsidR="0017294D" w:rsidRDefault="0017294D" w:rsidP="0017294D">
      <w:pPr>
        <w:spacing w:after="0" w:line="360" w:lineRule="atLeast"/>
        <w:ind w:left="360"/>
        <w:textAlignment w:val="baseline"/>
        <w:rPr>
          <w:rFonts w:ascii="Georgia" w:eastAsia="Times New Roman" w:hAnsi="Georgia" w:cs="Times New Roman"/>
          <w:color w:val="333333"/>
          <w:sz w:val="24"/>
          <w:szCs w:val="24"/>
          <w:lang w:eastAsia="en-GB"/>
        </w:rPr>
      </w:pPr>
    </w:p>
    <w:p w:rsidR="0017294D" w:rsidRDefault="0017294D" w:rsidP="0017294D">
      <w:pPr>
        <w:spacing w:after="0" w:line="360" w:lineRule="atLeast"/>
        <w:ind w:left="360"/>
        <w:textAlignment w:val="baseline"/>
        <w:rPr>
          <w:rFonts w:ascii="Georgia" w:eastAsia="Times New Roman" w:hAnsi="Georgia" w:cs="Times New Roman"/>
          <w:color w:val="333333"/>
          <w:sz w:val="24"/>
          <w:szCs w:val="24"/>
          <w:lang w:eastAsia="en-GB"/>
        </w:rPr>
      </w:pPr>
    </w:p>
    <w:p w:rsidR="0017294D" w:rsidRPr="0017294D" w:rsidRDefault="0017294D" w:rsidP="0017294D">
      <w:pPr>
        <w:spacing w:after="0" w:line="360" w:lineRule="atLeast"/>
        <w:ind w:left="360"/>
        <w:textAlignment w:val="baseline"/>
        <w:rPr>
          <w:rFonts w:ascii="Georgia" w:eastAsia="Times New Roman" w:hAnsi="Georgia" w:cs="Times New Roman"/>
          <w:color w:val="333333"/>
          <w:sz w:val="24"/>
          <w:szCs w:val="24"/>
          <w:lang w:eastAsia="en-GB"/>
        </w:rPr>
      </w:pPr>
      <w:r>
        <w:rPr>
          <w:rFonts w:ascii="Georgia" w:hAnsi="Georgia"/>
          <w:color w:val="333333"/>
          <w:shd w:val="clear" w:color="auto" w:fill="FFFFFF"/>
        </w:rPr>
        <w:t>There are</w:t>
      </w:r>
      <w:hyperlink r:id="rId11" w:history="1">
        <w:r>
          <w:rPr>
            <w:rStyle w:val="apple-converted-space"/>
            <w:rFonts w:ascii="Georgia" w:hAnsi="Georgia"/>
            <w:color w:val="743399"/>
            <w:u w:val="single"/>
            <w:bdr w:val="none" w:sz="0" w:space="0" w:color="auto" w:frame="1"/>
            <w:shd w:val="clear" w:color="auto" w:fill="FFFFFF"/>
          </w:rPr>
          <w:t> </w:t>
        </w:r>
        <w:r>
          <w:rPr>
            <w:rStyle w:val="Hyperlink"/>
            <w:rFonts w:ascii="Georgia" w:hAnsi="Georgia"/>
            <w:color w:val="743399"/>
            <w:bdr w:val="none" w:sz="0" w:space="0" w:color="auto" w:frame="1"/>
            <w:shd w:val="clear" w:color="auto" w:fill="FFFFFF"/>
          </w:rPr>
          <w:t>various tools and processes</w:t>
        </w:r>
      </w:hyperlink>
      <w:r>
        <w:rPr>
          <w:rStyle w:val="apple-converted-space"/>
          <w:rFonts w:ascii="Georgia" w:hAnsi="Georgia"/>
          <w:color w:val="333333"/>
          <w:shd w:val="clear" w:color="auto" w:fill="FFFFFF"/>
        </w:rPr>
        <w:t> </w:t>
      </w:r>
      <w:r>
        <w:rPr>
          <w:rFonts w:ascii="Georgia" w:hAnsi="Georgia"/>
          <w:color w:val="333333"/>
          <w:shd w:val="clear" w:color="auto" w:fill="FFFFFF"/>
        </w:rPr>
        <w:t>(like the Appreciative Inquiry Summit) that can assist in adopting Appreciative Inquiry. Like many of the processes I discuss in the blog, I encourage you to give it a go and to see what you learn from doing it.</w:t>
      </w:r>
    </w:p>
    <w:p w:rsidR="0017294D" w:rsidRDefault="0017294D"/>
    <w:sectPr w:rsidR="0017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07779"/>
    <w:multiLevelType w:val="multilevel"/>
    <w:tmpl w:val="729E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D"/>
    <w:rsid w:val="000024D5"/>
    <w:rsid w:val="000026F2"/>
    <w:rsid w:val="000031F9"/>
    <w:rsid w:val="00003B67"/>
    <w:rsid w:val="000057BF"/>
    <w:rsid w:val="00010BD8"/>
    <w:rsid w:val="000115C9"/>
    <w:rsid w:val="00012945"/>
    <w:rsid w:val="00013F5D"/>
    <w:rsid w:val="000164EB"/>
    <w:rsid w:val="00016BF7"/>
    <w:rsid w:val="00020A0F"/>
    <w:rsid w:val="00020C7C"/>
    <w:rsid w:val="000242A7"/>
    <w:rsid w:val="00027C6E"/>
    <w:rsid w:val="0003381D"/>
    <w:rsid w:val="00033D70"/>
    <w:rsid w:val="00033DC1"/>
    <w:rsid w:val="00034A30"/>
    <w:rsid w:val="00034F3E"/>
    <w:rsid w:val="0003501E"/>
    <w:rsid w:val="00035ED5"/>
    <w:rsid w:val="000365B4"/>
    <w:rsid w:val="00037B42"/>
    <w:rsid w:val="0004114F"/>
    <w:rsid w:val="00042423"/>
    <w:rsid w:val="000432EF"/>
    <w:rsid w:val="000454EC"/>
    <w:rsid w:val="00046553"/>
    <w:rsid w:val="00047B95"/>
    <w:rsid w:val="00050706"/>
    <w:rsid w:val="00051206"/>
    <w:rsid w:val="00051F33"/>
    <w:rsid w:val="000520B0"/>
    <w:rsid w:val="000528DC"/>
    <w:rsid w:val="0005331B"/>
    <w:rsid w:val="0005338D"/>
    <w:rsid w:val="00053991"/>
    <w:rsid w:val="000602AF"/>
    <w:rsid w:val="00061AD7"/>
    <w:rsid w:val="00063798"/>
    <w:rsid w:val="00063C14"/>
    <w:rsid w:val="000643BE"/>
    <w:rsid w:val="00065053"/>
    <w:rsid w:val="0007034E"/>
    <w:rsid w:val="0007035C"/>
    <w:rsid w:val="000746BA"/>
    <w:rsid w:val="00075A04"/>
    <w:rsid w:val="00076306"/>
    <w:rsid w:val="0007791C"/>
    <w:rsid w:val="00077C1A"/>
    <w:rsid w:val="00080D10"/>
    <w:rsid w:val="000824F8"/>
    <w:rsid w:val="000828B4"/>
    <w:rsid w:val="00084138"/>
    <w:rsid w:val="00086AF6"/>
    <w:rsid w:val="000871CE"/>
    <w:rsid w:val="0009351B"/>
    <w:rsid w:val="00096C78"/>
    <w:rsid w:val="000A0EBA"/>
    <w:rsid w:val="000A1841"/>
    <w:rsid w:val="000A587B"/>
    <w:rsid w:val="000A5ACC"/>
    <w:rsid w:val="000B2766"/>
    <w:rsid w:val="000B48BB"/>
    <w:rsid w:val="000B6D54"/>
    <w:rsid w:val="000B7477"/>
    <w:rsid w:val="000C11D9"/>
    <w:rsid w:val="000C1674"/>
    <w:rsid w:val="000C39C0"/>
    <w:rsid w:val="000C6D05"/>
    <w:rsid w:val="000D1C86"/>
    <w:rsid w:val="000D1DF0"/>
    <w:rsid w:val="000D38B7"/>
    <w:rsid w:val="000D710A"/>
    <w:rsid w:val="000E36F5"/>
    <w:rsid w:val="000E3AB8"/>
    <w:rsid w:val="000E564C"/>
    <w:rsid w:val="000F021F"/>
    <w:rsid w:val="000F13F0"/>
    <w:rsid w:val="000F1C0A"/>
    <w:rsid w:val="000F26D6"/>
    <w:rsid w:val="000F29BB"/>
    <w:rsid w:val="00100281"/>
    <w:rsid w:val="001035AD"/>
    <w:rsid w:val="00104F11"/>
    <w:rsid w:val="00110BC0"/>
    <w:rsid w:val="00110E22"/>
    <w:rsid w:val="001152D7"/>
    <w:rsid w:val="00115792"/>
    <w:rsid w:val="00121C67"/>
    <w:rsid w:val="00121D57"/>
    <w:rsid w:val="001239BE"/>
    <w:rsid w:val="00124D4D"/>
    <w:rsid w:val="00125990"/>
    <w:rsid w:val="001262F0"/>
    <w:rsid w:val="00127D3F"/>
    <w:rsid w:val="0013104E"/>
    <w:rsid w:val="0013232C"/>
    <w:rsid w:val="00132CF9"/>
    <w:rsid w:val="00133286"/>
    <w:rsid w:val="001345AB"/>
    <w:rsid w:val="0013623D"/>
    <w:rsid w:val="001418BE"/>
    <w:rsid w:val="0014204D"/>
    <w:rsid w:val="001446DB"/>
    <w:rsid w:val="00144AE6"/>
    <w:rsid w:val="00144DCB"/>
    <w:rsid w:val="00145223"/>
    <w:rsid w:val="00147BB2"/>
    <w:rsid w:val="00151D2C"/>
    <w:rsid w:val="001526EF"/>
    <w:rsid w:val="001530C9"/>
    <w:rsid w:val="00153ADC"/>
    <w:rsid w:val="0015478D"/>
    <w:rsid w:val="00155BFF"/>
    <w:rsid w:val="00156C48"/>
    <w:rsid w:val="00160CB9"/>
    <w:rsid w:val="00162C41"/>
    <w:rsid w:val="0016364F"/>
    <w:rsid w:val="001636C1"/>
    <w:rsid w:val="0016424F"/>
    <w:rsid w:val="00164A5E"/>
    <w:rsid w:val="00166F59"/>
    <w:rsid w:val="00166FD5"/>
    <w:rsid w:val="0017007A"/>
    <w:rsid w:val="00170802"/>
    <w:rsid w:val="0017294D"/>
    <w:rsid w:val="00177523"/>
    <w:rsid w:val="001813BE"/>
    <w:rsid w:val="0018520B"/>
    <w:rsid w:val="00185FF9"/>
    <w:rsid w:val="001901A0"/>
    <w:rsid w:val="001904B6"/>
    <w:rsid w:val="00190CE1"/>
    <w:rsid w:val="00192C6A"/>
    <w:rsid w:val="0019300E"/>
    <w:rsid w:val="00193A02"/>
    <w:rsid w:val="00194143"/>
    <w:rsid w:val="00195C26"/>
    <w:rsid w:val="00196664"/>
    <w:rsid w:val="001A02EE"/>
    <w:rsid w:val="001A10FA"/>
    <w:rsid w:val="001A1955"/>
    <w:rsid w:val="001A394D"/>
    <w:rsid w:val="001A53E1"/>
    <w:rsid w:val="001A70C4"/>
    <w:rsid w:val="001A748F"/>
    <w:rsid w:val="001B3C32"/>
    <w:rsid w:val="001B4995"/>
    <w:rsid w:val="001B4AFF"/>
    <w:rsid w:val="001B54FE"/>
    <w:rsid w:val="001B6436"/>
    <w:rsid w:val="001B7EB9"/>
    <w:rsid w:val="001C012C"/>
    <w:rsid w:val="001C27A5"/>
    <w:rsid w:val="001C3B0B"/>
    <w:rsid w:val="001C42EA"/>
    <w:rsid w:val="001C5014"/>
    <w:rsid w:val="001C50A9"/>
    <w:rsid w:val="001D2C34"/>
    <w:rsid w:val="001D40F6"/>
    <w:rsid w:val="001D44DD"/>
    <w:rsid w:val="001D7333"/>
    <w:rsid w:val="001E0DBC"/>
    <w:rsid w:val="001E252D"/>
    <w:rsid w:val="001E276C"/>
    <w:rsid w:val="001E572B"/>
    <w:rsid w:val="001E5ECD"/>
    <w:rsid w:val="001E69F3"/>
    <w:rsid w:val="001E6B3E"/>
    <w:rsid w:val="001F26A9"/>
    <w:rsid w:val="001F3152"/>
    <w:rsid w:val="001F52C0"/>
    <w:rsid w:val="001F58C8"/>
    <w:rsid w:val="001F704F"/>
    <w:rsid w:val="001F77D3"/>
    <w:rsid w:val="00200A5A"/>
    <w:rsid w:val="00203552"/>
    <w:rsid w:val="002039CE"/>
    <w:rsid w:val="00204BB5"/>
    <w:rsid w:val="00210C0B"/>
    <w:rsid w:val="00212CD1"/>
    <w:rsid w:val="00213301"/>
    <w:rsid w:val="00213B36"/>
    <w:rsid w:val="00214A44"/>
    <w:rsid w:val="0021565A"/>
    <w:rsid w:val="0021637A"/>
    <w:rsid w:val="00220FBA"/>
    <w:rsid w:val="00222E5B"/>
    <w:rsid w:val="002241DB"/>
    <w:rsid w:val="00224BF8"/>
    <w:rsid w:val="00227CAF"/>
    <w:rsid w:val="00232878"/>
    <w:rsid w:val="002328F5"/>
    <w:rsid w:val="00235225"/>
    <w:rsid w:val="00235844"/>
    <w:rsid w:val="00236655"/>
    <w:rsid w:val="002366AE"/>
    <w:rsid w:val="00242267"/>
    <w:rsid w:val="002424FD"/>
    <w:rsid w:val="002426C7"/>
    <w:rsid w:val="00242EAE"/>
    <w:rsid w:val="00244E4A"/>
    <w:rsid w:val="00244E89"/>
    <w:rsid w:val="0024537D"/>
    <w:rsid w:val="00246A23"/>
    <w:rsid w:val="0025130B"/>
    <w:rsid w:val="002517D6"/>
    <w:rsid w:val="0025222B"/>
    <w:rsid w:val="002536CC"/>
    <w:rsid w:val="002559FD"/>
    <w:rsid w:val="00256192"/>
    <w:rsid w:val="002561D0"/>
    <w:rsid w:val="00257BFA"/>
    <w:rsid w:val="0026325D"/>
    <w:rsid w:val="002643C3"/>
    <w:rsid w:val="0026646B"/>
    <w:rsid w:val="00271A36"/>
    <w:rsid w:val="00271B73"/>
    <w:rsid w:val="00271D67"/>
    <w:rsid w:val="002728F7"/>
    <w:rsid w:val="0027348A"/>
    <w:rsid w:val="00273C93"/>
    <w:rsid w:val="00273CB8"/>
    <w:rsid w:val="0027618B"/>
    <w:rsid w:val="0028079A"/>
    <w:rsid w:val="002817BE"/>
    <w:rsid w:val="00282DA7"/>
    <w:rsid w:val="00282EBC"/>
    <w:rsid w:val="0028370E"/>
    <w:rsid w:val="00283DFD"/>
    <w:rsid w:val="00284F4A"/>
    <w:rsid w:val="0028649C"/>
    <w:rsid w:val="002867FD"/>
    <w:rsid w:val="0028748B"/>
    <w:rsid w:val="00287852"/>
    <w:rsid w:val="00287CF3"/>
    <w:rsid w:val="002937C4"/>
    <w:rsid w:val="0029456A"/>
    <w:rsid w:val="00294D27"/>
    <w:rsid w:val="002950CF"/>
    <w:rsid w:val="002971AC"/>
    <w:rsid w:val="002A00CE"/>
    <w:rsid w:val="002A1A88"/>
    <w:rsid w:val="002A1F33"/>
    <w:rsid w:val="002A1F57"/>
    <w:rsid w:val="002A4B0B"/>
    <w:rsid w:val="002A4DA9"/>
    <w:rsid w:val="002A5DC2"/>
    <w:rsid w:val="002A5F1C"/>
    <w:rsid w:val="002B06E7"/>
    <w:rsid w:val="002B1FE6"/>
    <w:rsid w:val="002B43F1"/>
    <w:rsid w:val="002B528B"/>
    <w:rsid w:val="002B7E5D"/>
    <w:rsid w:val="002C0B90"/>
    <w:rsid w:val="002C2B0A"/>
    <w:rsid w:val="002C55AF"/>
    <w:rsid w:val="002C748F"/>
    <w:rsid w:val="002D396D"/>
    <w:rsid w:val="002D4CBC"/>
    <w:rsid w:val="002D69AB"/>
    <w:rsid w:val="002D7FE5"/>
    <w:rsid w:val="002E1F98"/>
    <w:rsid w:val="002E4D31"/>
    <w:rsid w:val="002E4D77"/>
    <w:rsid w:val="002E5326"/>
    <w:rsid w:val="002E5C87"/>
    <w:rsid w:val="002E5E91"/>
    <w:rsid w:val="002F2461"/>
    <w:rsid w:val="002F2887"/>
    <w:rsid w:val="002F3385"/>
    <w:rsid w:val="002F7762"/>
    <w:rsid w:val="002F7986"/>
    <w:rsid w:val="003009A4"/>
    <w:rsid w:val="00300EF8"/>
    <w:rsid w:val="003043ED"/>
    <w:rsid w:val="0030509E"/>
    <w:rsid w:val="0030616F"/>
    <w:rsid w:val="00313A9E"/>
    <w:rsid w:val="00315116"/>
    <w:rsid w:val="00317E4D"/>
    <w:rsid w:val="00322EF7"/>
    <w:rsid w:val="00326747"/>
    <w:rsid w:val="00326F3B"/>
    <w:rsid w:val="003300C4"/>
    <w:rsid w:val="00330DEB"/>
    <w:rsid w:val="00332F74"/>
    <w:rsid w:val="00334377"/>
    <w:rsid w:val="00334594"/>
    <w:rsid w:val="00335006"/>
    <w:rsid w:val="003351D1"/>
    <w:rsid w:val="00337024"/>
    <w:rsid w:val="00337BA0"/>
    <w:rsid w:val="003405D2"/>
    <w:rsid w:val="00342961"/>
    <w:rsid w:val="0034445A"/>
    <w:rsid w:val="0035097E"/>
    <w:rsid w:val="003550C6"/>
    <w:rsid w:val="00355CAD"/>
    <w:rsid w:val="00356054"/>
    <w:rsid w:val="00357AD2"/>
    <w:rsid w:val="0036078A"/>
    <w:rsid w:val="00362E90"/>
    <w:rsid w:val="00363285"/>
    <w:rsid w:val="00363F13"/>
    <w:rsid w:val="00364C8A"/>
    <w:rsid w:val="00365BCA"/>
    <w:rsid w:val="00365C7C"/>
    <w:rsid w:val="00370092"/>
    <w:rsid w:val="00370A49"/>
    <w:rsid w:val="00370C4D"/>
    <w:rsid w:val="00371861"/>
    <w:rsid w:val="0037193F"/>
    <w:rsid w:val="00372F47"/>
    <w:rsid w:val="0037300D"/>
    <w:rsid w:val="003732C7"/>
    <w:rsid w:val="00374957"/>
    <w:rsid w:val="003753FF"/>
    <w:rsid w:val="00375435"/>
    <w:rsid w:val="003779BD"/>
    <w:rsid w:val="00377F04"/>
    <w:rsid w:val="00381CEA"/>
    <w:rsid w:val="003832C9"/>
    <w:rsid w:val="00383555"/>
    <w:rsid w:val="003844A2"/>
    <w:rsid w:val="00384929"/>
    <w:rsid w:val="00385491"/>
    <w:rsid w:val="003858CA"/>
    <w:rsid w:val="00387A1F"/>
    <w:rsid w:val="003902DF"/>
    <w:rsid w:val="003919F5"/>
    <w:rsid w:val="0039782E"/>
    <w:rsid w:val="003A0A04"/>
    <w:rsid w:val="003A0A07"/>
    <w:rsid w:val="003A1711"/>
    <w:rsid w:val="003A396C"/>
    <w:rsid w:val="003A5D58"/>
    <w:rsid w:val="003A691E"/>
    <w:rsid w:val="003A7915"/>
    <w:rsid w:val="003B048C"/>
    <w:rsid w:val="003B1FEC"/>
    <w:rsid w:val="003B2FC0"/>
    <w:rsid w:val="003B3AAD"/>
    <w:rsid w:val="003B52DF"/>
    <w:rsid w:val="003C0261"/>
    <w:rsid w:val="003C175C"/>
    <w:rsid w:val="003C237C"/>
    <w:rsid w:val="003C489F"/>
    <w:rsid w:val="003D06F8"/>
    <w:rsid w:val="003D2FA3"/>
    <w:rsid w:val="003D4197"/>
    <w:rsid w:val="003D7792"/>
    <w:rsid w:val="003D7F25"/>
    <w:rsid w:val="003E426D"/>
    <w:rsid w:val="003E540C"/>
    <w:rsid w:val="003E6C16"/>
    <w:rsid w:val="003F067B"/>
    <w:rsid w:val="003F30EB"/>
    <w:rsid w:val="003F40FA"/>
    <w:rsid w:val="003F535E"/>
    <w:rsid w:val="003F6FAF"/>
    <w:rsid w:val="00402657"/>
    <w:rsid w:val="00404CEC"/>
    <w:rsid w:val="004116CA"/>
    <w:rsid w:val="0041279A"/>
    <w:rsid w:val="00412D5D"/>
    <w:rsid w:val="00413418"/>
    <w:rsid w:val="00413580"/>
    <w:rsid w:val="00414508"/>
    <w:rsid w:val="00417928"/>
    <w:rsid w:val="004200FC"/>
    <w:rsid w:val="00420631"/>
    <w:rsid w:val="00421AFD"/>
    <w:rsid w:val="00423DDE"/>
    <w:rsid w:val="004256DF"/>
    <w:rsid w:val="00430790"/>
    <w:rsid w:val="00432591"/>
    <w:rsid w:val="00432C12"/>
    <w:rsid w:val="00432E43"/>
    <w:rsid w:val="00435C3D"/>
    <w:rsid w:val="00436EAD"/>
    <w:rsid w:val="00442628"/>
    <w:rsid w:val="00442CA4"/>
    <w:rsid w:val="0044373B"/>
    <w:rsid w:val="0044494B"/>
    <w:rsid w:val="00444B0F"/>
    <w:rsid w:val="004458F4"/>
    <w:rsid w:val="00450941"/>
    <w:rsid w:val="004514B0"/>
    <w:rsid w:val="004518FE"/>
    <w:rsid w:val="004547A6"/>
    <w:rsid w:val="004559AC"/>
    <w:rsid w:val="00455FEB"/>
    <w:rsid w:val="00465572"/>
    <w:rsid w:val="00465FD7"/>
    <w:rsid w:val="004669F1"/>
    <w:rsid w:val="00466EFD"/>
    <w:rsid w:val="004705A5"/>
    <w:rsid w:val="00472BD2"/>
    <w:rsid w:val="00472CE4"/>
    <w:rsid w:val="004832B6"/>
    <w:rsid w:val="0048384A"/>
    <w:rsid w:val="00485232"/>
    <w:rsid w:val="004863F6"/>
    <w:rsid w:val="004867F7"/>
    <w:rsid w:val="004873EC"/>
    <w:rsid w:val="00487413"/>
    <w:rsid w:val="00487BDB"/>
    <w:rsid w:val="00490796"/>
    <w:rsid w:val="004921DB"/>
    <w:rsid w:val="004930E2"/>
    <w:rsid w:val="00493879"/>
    <w:rsid w:val="0049464F"/>
    <w:rsid w:val="00494F94"/>
    <w:rsid w:val="004A2FF1"/>
    <w:rsid w:val="004A4DE9"/>
    <w:rsid w:val="004A5909"/>
    <w:rsid w:val="004B188A"/>
    <w:rsid w:val="004B1D56"/>
    <w:rsid w:val="004B5106"/>
    <w:rsid w:val="004B585A"/>
    <w:rsid w:val="004B74EB"/>
    <w:rsid w:val="004B792A"/>
    <w:rsid w:val="004C011A"/>
    <w:rsid w:val="004C0568"/>
    <w:rsid w:val="004C17CF"/>
    <w:rsid w:val="004C45D8"/>
    <w:rsid w:val="004C5859"/>
    <w:rsid w:val="004C61F1"/>
    <w:rsid w:val="004D0977"/>
    <w:rsid w:val="004D18C2"/>
    <w:rsid w:val="004D4922"/>
    <w:rsid w:val="004D6C46"/>
    <w:rsid w:val="004D791D"/>
    <w:rsid w:val="004E2F72"/>
    <w:rsid w:val="004E66A5"/>
    <w:rsid w:val="004E6F96"/>
    <w:rsid w:val="004F01B2"/>
    <w:rsid w:val="004F0517"/>
    <w:rsid w:val="004F2682"/>
    <w:rsid w:val="0050011C"/>
    <w:rsid w:val="0050200E"/>
    <w:rsid w:val="00503582"/>
    <w:rsid w:val="0050446E"/>
    <w:rsid w:val="0050548B"/>
    <w:rsid w:val="00506C5A"/>
    <w:rsid w:val="00510901"/>
    <w:rsid w:val="0051092F"/>
    <w:rsid w:val="00510A02"/>
    <w:rsid w:val="00511CBE"/>
    <w:rsid w:val="0051311D"/>
    <w:rsid w:val="00514EF5"/>
    <w:rsid w:val="005162BC"/>
    <w:rsid w:val="0051732D"/>
    <w:rsid w:val="00517E09"/>
    <w:rsid w:val="00520BF4"/>
    <w:rsid w:val="005222C1"/>
    <w:rsid w:val="005225CC"/>
    <w:rsid w:val="00525227"/>
    <w:rsid w:val="005262C0"/>
    <w:rsid w:val="00526F33"/>
    <w:rsid w:val="0053022A"/>
    <w:rsid w:val="0053157E"/>
    <w:rsid w:val="005341FF"/>
    <w:rsid w:val="005365C9"/>
    <w:rsid w:val="005373C2"/>
    <w:rsid w:val="005404A4"/>
    <w:rsid w:val="00541104"/>
    <w:rsid w:val="00541839"/>
    <w:rsid w:val="00541926"/>
    <w:rsid w:val="00541A8F"/>
    <w:rsid w:val="00541B3D"/>
    <w:rsid w:val="00542375"/>
    <w:rsid w:val="00543766"/>
    <w:rsid w:val="00544FCE"/>
    <w:rsid w:val="00545D1B"/>
    <w:rsid w:val="00545FD2"/>
    <w:rsid w:val="00547EBB"/>
    <w:rsid w:val="00554C12"/>
    <w:rsid w:val="00555282"/>
    <w:rsid w:val="00556638"/>
    <w:rsid w:val="005566F9"/>
    <w:rsid w:val="005607E1"/>
    <w:rsid w:val="0056234A"/>
    <w:rsid w:val="00562C62"/>
    <w:rsid w:val="0056394A"/>
    <w:rsid w:val="00573212"/>
    <w:rsid w:val="005733C0"/>
    <w:rsid w:val="005742F0"/>
    <w:rsid w:val="0058277B"/>
    <w:rsid w:val="00583139"/>
    <w:rsid w:val="00583586"/>
    <w:rsid w:val="00583634"/>
    <w:rsid w:val="0058710B"/>
    <w:rsid w:val="0059139D"/>
    <w:rsid w:val="005914FE"/>
    <w:rsid w:val="005951CB"/>
    <w:rsid w:val="005964B5"/>
    <w:rsid w:val="0059671E"/>
    <w:rsid w:val="00596796"/>
    <w:rsid w:val="00596E2B"/>
    <w:rsid w:val="005A022A"/>
    <w:rsid w:val="005A07FC"/>
    <w:rsid w:val="005A0CF4"/>
    <w:rsid w:val="005A2E41"/>
    <w:rsid w:val="005A34AB"/>
    <w:rsid w:val="005B075A"/>
    <w:rsid w:val="005B16FF"/>
    <w:rsid w:val="005B2D71"/>
    <w:rsid w:val="005B6DE4"/>
    <w:rsid w:val="005C1222"/>
    <w:rsid w:val="005C164B"/>
    <w:rsid w:val="005C3914"/>
    <w:rsid w:val="005C488D"/>
    <w:rsid w:val="005C68ED"/>
    <w:rsid w:val="005D020A"/>
    <w:rsid w:val="005D0488"/>
    <w:rsid w:val="005D0BD4"/>
    <w:rsid w:val="005D0DDF"/>
    <w:rsid w:val="005D0F03"/>
    <w:rsid w:val="005D210E"/>
    <w:rsid w:val="005D2F67"/>
    <w:rsid w:val="005D4D4C"/>
    <w:rsid w:val="005D52DB"/>
    <w:rsid w:val="005D7073"/>
    <w:rsid w:val="005D7CD3"/>
    <w:rsid w:val="005E00CC"/>
    <w:rsid w:val="005E22E3"/>
    <w:rsid w:val="005E46CB"/>
    <w:rsid w:val="005E660D"/>
    <w:rsid w:val="005E6ED9"/>
    <w:rsid w:val="005E79B5"/>
    <w:rsid w:val="005F012E"/>
    <w:rsid w:val="005F0565"/>
    <w:rsid w:val="005F12DF"/>
    <w:rsid w:val="005F1E27"/>
    <w:rsid w:val="005F5218"/>
    <w:rsid w:val="005F5E33"/>
    <w:rsid w:val="005F66A5"/>
    <w:rsid w:val="00601706"/>
    <w:rsid w:val="0060176C"/>
    <w:rsid w:val="006052A5"/>
    <w:rsid w:val="0060593D"/>
    <w:rsid w:val="0060669E"/>
    <w:rsid w:val="00606D0A"/>
    <w:rsid w:val="0061060C"/>
    <w:rsid w:val="00610BC0"/>
    <w:rsid w:val="00611AB7"/>
    <w:rsid w:val="00611EE9"/>
    <w:rsid w:val="00612002"/>
    <w:rsid w:val="00612F99"/>
    <w:rsid w:val="00613225"/>
    <w:rsid w:val="006140E2"/>
    <w:rsid w:val="0061484B"/>
    <w:rsid w:val="00614E0E"/>
    <w:rsid w:val="006157F8"/>
    <w:rsid w:val="00615A12"/>
    <w:rsid w:val="006216C8"/>
    <w:rsid w:val="0062231B"/>
    <w:rsid w:val="00623E7D"/>
    <w:rsid w:val="00625BB5"/>
    <w:rsid w:val="00626E68"/>
    <w:rsid w:val="00627A4F"/>
    <w:rsid w:val="006319AB"/>
    <w:rsid w:val="00631CA8"/>
    <w:rsid w:val="00634C4F"/>
    <w:rsid w:val="006350A8"/>
    <w:rsid w:val="0063543C"/>
    <w:rsid w:val="00636286"/>
    <w:rsid w:val="006411B1"/>
    <w:rsid w:val="00646CCC"/>
    <w:rsid w:val="00651526"/>
    <w:rsid w:val="00652E97"/>
    <w:rsid w:val="00653811"/>
    <w:rsid w:val="006550FD"/>
    <w:rsid w:val="006560B7"/>
    <w:rsid w:val="00660368"/>
    <w:rsid w:val="00661F98"/>
    <w:rsid w:val="0066281D"/>
    <w:rsid w:val="00663E50"/>
    <w:rsid w:val="00666F5D"/>
    <w:rsid w:val="00667E76"/>
    <w:rsid w:val="0067033E"/>
    <w:rsid w:val="00670C7B"/>
    <w:rsid w:val="00671377"/>
    <w:rsid w:val="0067137A"/>
    <w:rsid w:val="0067170E"/>
    <w:rsid w:val="00673EB1"/>
    <w:rsid w:val="00674D61"/>
    <w:rsid w:val="00681B8D"/>
    <w:rsid w:val="0068388B"/>
    <w:rsid w:val="006843F8"/>
    <w:rsid w:val="00684A18"/>
    <w:rsid w:val="00685939"/>
    <w:rsid w:val="00685AB2"/>
    <w:rsid w:val="00686144"/>
    <w:rsid w:val="00686E17"/>
    <w:rsid w:val="00690898"/>
    <w:rsid w:val="006942D9"/>
    <w:rsid w:val="006968A8"/>
    <w:rsid w:val="006A1018"/>
    <w:rsid w:val="006A1446"/>
    <w:rsid w:val="006A44FE"/>
    <w:rsid w:val="006A707C"/>
    <w:rsid w:val="006A79AC"/>
    <w:rsid w:val="006B25E1"/>
    <w:rsid w:val="006B34B9"/>
    <w:rsid w:val="006B3C01"/>
    <w:rsid w:val="006B539A"/>
    <w:rsid w:val="006B631E"/>
    <w:rsid w:val="006B6E78"/>
    <w:rsid w:val="006B79BD"/>
    <w:rsid w:val="006B7BA9"/>
    <w:rsid w:val="006C226B"/>
    <w:rsid w:val="006C2B23"/>
    <w:rsid w:val="006C3475"/>
    <w:rsid w:val="006C3CFA"/>
    <w:rsid w:val="006C422C"/>
    <w:rsid w:val="006C76FD"/>
    <w:rsid w:val="006C7FEB"/>
    <w:rsid w:val="006D0513"/>
    <w:rsid w:val="006D0853"/>
    <w:rsid w:val="006D1DE5"/>
    <w:rsid w:val="006D47BD"/>
    <w:rsid w:val="006D50E1"/>
    <w:rsid w:val="006E0778"/>
    <w:rsid w:val="006E12D2"/>
    <w:rsid w:val="006E20E7"/>
    <w:rsid w:val="006E7D9B"/>
    <w:rsid w:val="006F41CA"/>
    <w:rsid w:val="006F4A00"/>
    <w:rsid w:val="006F4C4A"/>
    <w:rsid w:val="006F61B7"/>
    <w:rsid w:val="006F6C8A"/>
    <w:rsid w:val="00704D04"/>
    <w:rsid w:val="00704DBC"/>
    <w:rsid w:val="007062ED"/>
    <w:rsid w:val="007117E7"/>
    <w:rsid w:val="0071204A"/>
    <w:rsid w:val="007143A3"/>
    <w:rsid w:val="007219FC"/>
    <w:rsid w:val="0072297D"/>
    <w:rsid w:val="0072440F"/>
    <w:rsid w:val="0072538D"/>
    <w:rsid w:val="007304C2"/>
    <w:rsid w:val="007306D5"/>
    <w:rsid w:val="007309D2"/>
    <w:rsid w:val="0073568D"/>
    <w:rsid w:val="00736E86"/>
    <w:rsid w:val="00737243"/>
    <w:rsid w:val="0073771D"/>
    <w:rsid w:val="007404FE"/>
    <w:rsid w:val="007446EA"/>
    <w:rsid w:val="00744D93"/>
    <w:rsid w:val="00745B26"/>
    <w:rsid w:val="00746E92"/>
    <w:rsid w:val="00750306"/>
    <w:rsid w:val="007506FB"/>
    <w:rsid w:val="007532BF"/>
    <w:rsid w:val="007537C0"/>
    <w:rsid w:val="00754236"/>
    <w:rsid w:val="00756783"/>
    <w:rsid w:val="0075781F"/>
    <w:rsid w:val="00757DE2"/>
    <w:rsid w:val="0076272D"/>
    <w:rsid w:val="00762A53"/>
    <w:rsid w:val="0076617C"/>
    <w:rsid w:val="0076725C"/>
    <w:rsid w:val="00767335"/>
    <w:rsid w:val="007704E4"/>
    <w:rsid w:val="00771057"/>
    <w:rsid w:val="00772CB6"/>
    <w:rsid w:val="00772CEC"/>
    <w:rsid w:val="00773F39"/>
    <w:rsid w:val="00775254"/>
    <w:rsid w:val="00775497"/>
    <w:rsid w:val="00775E16"/>
    <w:rsid w:val="007806AB"/>
    <w:rsid w:val="00780965"/>
    <w:rsid w:val="00782192"/>
    <w:rsid w:val="007845A5"/>
    <w:rsid w:val="00784A76"/>
    <w:rsid w:val="00785865"/>
    <w:rsid w:val="0078728B"/>
    <w:rsid w:val="00792915"/>
    <w:rsid w:val="00794A4E"/>
    <w:rsid w:val="00794C96"/>
    <w:rsid w:val="00794D47"/>
    <w:rsid w:val="00796EC2"/>
    <w:rsid w:val="007A1ABF"/>
    <w:rsid w:val="007A1C23"/>
    <w:rsid w:val="007A3FD9"/>
    <w:rsid w:val="007A7F80"/>
    <w:rsid w:val="007B3988"/>
    <w:rsid w:val="007C272A"/>
    <w:rsid w:val="007C2D4F"/>
    <w:rsid w:val="007C2FD0"/>
    <w:rsid w:val="007C693A"/>
    <w:rsid w:val="007D0F73"/>
    <w:rsid w:val="007D1E49"/>
    <w:rsid w:val="007D2714"/>
    <w:rsid w:val="007D7214"/>
    <w:rsid w:val="007D7A1B"/>
    <w:rsid w:val="007E095B"/>
    <w:rsid w:val="007E0A45"/>
    <w:rsid w:val="007E0AD6"/>
    <w:rsid w:val="007E1504"/>
    <w:rsid w:val="007E1959"/>
    <w:rsid w:val="007E20FC"/>
    <w:rsid w:val="007E37B0"/>
    <w:rsid w:val="007E3E47"/>
    <w:rsid w:val="007E4778"/>
    <w:rsid w:val="007E5621"/>
    <w:rsid w:val="007E607C"/>
    <w:rsid w:val="007F0FB4"/>
    <w:rsid w:val="007F2974"/>
    <w:rsid w:val="007F79F2"/>
    <w:rsid w:val="007F7D86"/>
    <w:rsid w:val="007F7F6E"/>
    <w:rsid w:val="0080158C"/>
    <w:rsid w:val="00807DDB"/>
    <w:rsid w:val="00812592"/>
    <w:rsid w:val="008131DD"/>
    <w:rsid w:val="008141CB"/>
    <w:rsid w:val="008163B6"/>
    <w:rsid w:val="008207B9"/>
    <w:rsid w:val="00822EE0"/>
    <w:rsid w:val="00823E9D"/>
    <w:rsid w:val="00827CE4"/>
    <w:rsid w:val="0083039B"/>
    <w:rsid w:val="00830465"/>
    <w:rsid w:val="00830E1D"/>
    <w:rsid w:val="0083185F"/>
    <w:rsid w:val="008324C0"/>
    <w:rsid w:val="008327DE"/>
    <w:rsid w:val="00832CF2"/>
    <w:rsid w:val="00837069"/>
    <w:rsid w:val="00842980"/>
    <w:rsid w:val="00845D1F"/>
    <w:rsid w:val="00846901"/>
    <w:rsid w:val="00850628"/>
    <w:rsid w:val="00850A62"/>
    <w:rsid w:val="0085190C"/>
    <w:rsid w:val="00853CA8"/>
    <w:rsid w:val="00853D79"/>
    <w:rsid w:val="00856301"/>
    <w:rsid w:val="00860CE2"/>
    <w:rsid w:val="00860F66"/>
    <w:rsid w:val="00862130"/>
    <w:rsid w:val="008621CE"/>
    <w:rsid w:val="00867A1D"/>
    <w:rsid w:val="008729D6"/>
    <w:rsid w:val="00874F50"/>
    <w:rsid w:val="0087509C"/>
    <w:rsid w:val="00876ECE"/>
    <w:rsid w:val="00877EE8"/>
    <w:rsid w:val="0088215B"/>
    <w:rsid w:val="00884677"/>
    <w:rsid w:val="00884711"/>
    <w:rsid w:val="00884905"/>
    <w:rsid w:val="0089052B"/>
    <w:rsid w:val="00891A51"/>
    <w:rsid w:val="00897B9F"/>
    <w:rsid w:val="008A2A46"/>
    <w:rsid w:val="008A2ED1"/>
    <w:rsid w:val="008A5121"/>
    <w:rsid w:val="008A700B"/>
    <w:rsid w:val="008B2DED"/>
    <w:rsid w:val="008C3BD6"/>
    <w:rsid w:val="008C4D3F"/>
    <w:rsid w:val="008C5132"/>
    <w:rsid w:val="008D0678"/>
    <w:rsid w:val="008D2340"/>
    <w:rsid w:val="008D33DB"/>
    <w:rsid w:val="008D3432"/>
    <w:rsid w:val="008D4D97"/>
    <w:rsid w:val="008D5165"/>
    <w:rsid w:val="008D56B2"/>
    <w:rsid w:val="008D64E1"/>
    <w:rsid w:val="008D6B89"/>
    <w:rsid w:val="008D6E47"/>
    <w:rsid w:val="008E0C80"/>
    <w:rsid w:val="008E399B"/>
    <w:rsid w:val="008E3F7A"/>
    <w:rsid w:val="008E616A"/>
    <w:rsid w:val="008F28DF"/>
    <w:rsid w:val="008F537A"/>
    <w:rsid w:val="00900273"/>
    <w:rsid w:val="009021D6"/>
    <w:rsid w:val="00902A9D"/>
    <w:rsid w:val="00910097"/>
    <w:rsid w:val="00911174"/>
    <w:rsid w:val="0091174F"/>
    <w:rsid w:val="009127EB"/>
    <w:rsid w:val="00913365"/>
    <w:rsid w:val="00914310"/>
    <w:rsid w:val="00914E1F"/>
    <w:rsid w:val="00916753"/>
    <w:rsid w:val="00920C5D"/>
    <w:rsid w:val="00921997"/>
    <w:rsid w:val="0092502E"/>
    <w:rsid w:val="00926E2D"/>
    <w:rsid w:val="00927793"/>
    <w:rsid w:val="00927D2D"/>
    <w:rsid w:val="00930870"/>
    <w:rsid w:val="009313F0"/>
    <w:rsid w:val="00934A73"/>
    <w:rsid w:val="0093608B"/>
    <w:rsid w:val="00937924"/>
    <w:rsid w:val="00940128"/>
    <w:rsid w:val="00940D3C"/>
    <w:rsid w:val="00940F63"/>
    <w:rsid w:val="00941260"/>
    <w:rsid w:val="00942B47"/>
    <w:rsid w:val="009438E9"/>
    <w:rsid w:val="009443D2"/>
    <w:rsid w:val="009468B0"/>
    <w:rsid w:val="009469AB"/>
    <w:rsid w:val="00947ECB"/>
    <w:rsid w:val="00951A15"/>
    <w:rsid w:val="009524CB"/>
    <w:rsid w:val="009557C1"/>
    <w:rsid w:val="0095657E"/>
    <w:rsid w:val="00956ED5"/>
    <w:rsid w:val="009571D1"/>
    <w:rsid w:val="009573F0"/>
    <w:rsid w:val="00960963"/>
    <w:rsid w:val="009610EB"/>
    <w:rsid w:val="0096122F"/>
    <w:rsid w:val="009618FC"/>
    <w:rsid w:val="00962E68"/>
    <w:rsid w:val="00963373"/>
    <w:rsid w:val="0096337A"/>
    <w:rsid w:val="00967875"/>
    <w:rsid w:val="00971191"/>
    <w:rsid w:val="009713D9"/>
    <w:rsid w:val="00973C6B"/>
    <w:rsid w:val="009744F9"/>
    <w:rsid w:val="00975195"/>
    <w:rsid w:val="00977DAD"/>
    <w:rsid w:val="00980EAF"/>
    <w:rsid w:val="00981051"/>
    <w:rsid w:val="009830F0"/>
    <w:rsid w:val="009857DA"/>
    <w:rsid w:val="00985C6C"/>
    <w:rsid w:val="00986E35"/>
    <w:rsid w:val="00987710"/>
    <w:rsid w:val="0099028C"/>
    <w:rsid w:val="00990529"/>
    <w:rsid w:val="00990762"/>
    <w:rsid w:val="00992A62"/>
    <w:rsid w:val="00992C93"/>
    <w:rsid w:val="00996D9D"/>
    <w:rsid w:val="009A180A"/>
    <w:rsid w:val="009A445D"/>
    <w:rsid w:val="009A498B"/>
    <w:rsid w:val="009A5942"/>
    <w:rsid w:val="009A5E34"/>
    <w:rsid w:val="009A6F7A"/>
    <w:rsid w:val="009B113F"/>
    <w:rsid w:val="009B2DA5"/>
    <w:rsid w:val="009B3F9B"/>
    <w:rsid w:val="009B516E"/>
    <w:rsid w:val="009B5388"/>
    <w:rsid w:val="009B59C0"/>
    <w:rsid w:val="009C2D13"/>
    <w:rsid w:val="009C310B"/>
    <w:rsid w:val="009C463D"/>
    <w:rsid w:val="009C7E41"/>
    <w:rsid w:val="009D1153"/>
    <w:rsid w:val="009D16AE"/>
    <w:rsid w:val="009D2505"/>
    <w:rsid w:val="009D26AA"/>
    <w:rsid w:val="009D3241"/>
    <w:rsid w:val="009D345D"/>
    <w:rsid w:val="009D463F"/>
    <w:rsid w:val="009D475B"/>
    <w:rsid w:val="009D4F98"/>
    <w:rsid w:val="009D5F67"/>
    <w:rsid w:val="009D71FE"/>
    <w:rsid w:val="009E04E2"/>
    <w:rsid w:val="009E0D64"/>
    <w:rsid w:val="009E196D"/>
    <w:rsid w:val="009E28B3"/>
    <w:rsid w:val="009E3DE7"/>
    <w:rsid w:val="009E47A1"/>
    <w:rsid w:val="009E4890"/>
    <w:rsid w:val="009F7189"/>
    <w:rsid w:val="00A00D36"/>
    <w:rsid w:val="00A02308"/>
    <w:rsid w:val="00A047B7"/>
    <w:rsid w:val="00A06ACF"/>
    <w:rsid w:val="00A112D8"/>
    <w:rsid w:val="00A11E9E"/>
    <w:rsid w:val="00A147BA"/>
    <w:rsid w:val="00A150F2"/>
    <w:rsid w:val="00A172F3"/>
    <w:rsid w:val="00A174D1"/>
    <w:rsid w:val="00A2089F"/>
    <w:rsid w:val="00A21049"/>
    <w:rsid w:val="00A23F79"/>
    <w:rsid w:val="00A24B2A"/>
    <w:rsid w:val="00A257D8"/>
    <w:rsid w:val="00A300B9"/>
    <w:rsid w:val="00A310A8"/>
    <w:rsid w:val="00A33190"/>
    <w:rsid w:val="00A331C4"/>
    <w:rsid w:val="00A33E64"/>
    <w:rsid w:val="00A34112"/>
    <w:rsid w:val="00A36624"/>
    <w:rsid w:val="00A378F9"/>
    <w:rsid w:val="00A41D35"/>
    <w:rsid w:val="00A43ADA"/>
    <w:rsid w:val="00A4452F"/>
    <w:rsid w:val="00A46C1E"/>
    <w:rsid w:val="00A507AA"/>
    <w:rsid w:val="00A5099A"/>
    <w:rsid w:val="00A510A7"/>
    <w:rsid w:val="00A51AD2"/>
    <w:rsid w:val="00A51C02"/>
    <w:rsid w:val="00A5297D"/>
    <w:rsid w:val="00A53AEB"/>
    <w:rsid w:val="00A565AB"/>
    <w:rsid w:val="00A56C22"/>
    <w:rsid w:val="00A56C57"/>
    <w:rsid w:val="00A61009"/>
    <w:rsid w:val="00A651A3"/>
    <w:rsid w:val="00A652D8"/>
    <w:rsid w:val="00A654BE"/>
    <w:rsid w:val="00A6566E"/>
    <w:rsid w:val="00A657A7"/>
    <w:rsid w:val="00A65ADC"/>
    <w:rsid w:val="00A67E14"/>
    <w:rsid w:val="00A71E84"/>
    <w:rsid w:val="00A71F33"/>
    <w:rsid w:val="00A71FD1"/>
    <w:rsid w:val="00A746DD"/>
    <w:rsid w:val="00A75DC9"/>
    <w:rsid w:val="00A8076F"/>
    <w:rsid w:val="00A80879"/>
    <w:rsid w:val="00A8194C"/>
    <w:rsid w:val="00A830CE"/>
    <w:rsid w:val="00A838B4"/>
    <w:rsid w:val="00A8484D"/>
    <w:rsid w:val="00A850B8"/>
    <w:rsid w:val="00A8611C"/>
    <w:rsid w:val="00A8671E"/>
    <w:rsid w:val="00A86E10"/>
    <w:rsid w:val="00A86F47"/>
    <w:rsid w:val="00A87200"/>
    <w:rsid w:val="00A94411"/>
    <w:rsid w:val="00A95929"/>
    <w:rsid w:val="00A97514"/>
    <w:rsid w:val="00A97C3F"/>
    <w:rsid w:val="00AA00AE"/>
    <w:rsid w:val="00AA1667"/>
    <w:rsid w:val="00AA26FF"/>
    <w:rsid w:val="00AA29CC"/>
    <w:rsid w:val="00AA4FE3"/>
    <w:rsid w:val="00AA5E72"/>
    <w:rsid w:val="00AB0537"/>
    <w:rsid w:val="00AB15D9"/>
    <w:rsid w:val="00AB30C6"/>
    <w:rsid w:val="00AB3701"/>
    <w:rsid w:val="00AB4187"/>
    <w:rsid w:val="00AB4877"/>
    <w:rsid w:val="00AB55BE"/>
    <w:rsid w:val="00AB702A"/>
    <w:rsid w:val="00AB71D5"/>
    <w:rsid w:val="00AC26B0"/>
    <w:rsid w:val="00AC6291"/>
    <w:rsid w:val="00AC6391"/>
    <w:rsid w:val="00AC725C"/>
    <w:rsid w:val="00AC77B1"/>
    <w:rsid w:val="00AD30CB"/>
    <w:rsid w:val="00AD5DD9"/>
    <w:rsid w:val="00AD714D"/>
    <w:rsid w:val="00AD7825"/>
    <w:rsid w:val="00AE0FFA"/>
    <w:rsid w:val="00AE20B0"/>
    <w:rsid w:val="00AE386C"/>
    <w:rsid w:val="00AE397D"/>
    <w:rsid w:val="00AE60EF"/>
    <w:rsid w:val="00AF1336"/>
    <w:rsid w:val="00AF4566"/>
    <w:rsid w:val="00AF6745"/>
    <w:rsid w:val="00AF7583"/>
    <w:rsid w:val="00AF7889"/>
    <w:rsid w:val="00AF7F79"/>
    <w:rsid w:val="00B0201B"/>
    <w:rsid w:val="00B040CC"/>
    <w:rsid w:val="00B05D52"/>
    <w:rsid w:val="00B10D26"/>
    <w:rsid w:val="00B12B87"/>
    <w:rsid w:val="00B13413"/>
    <w:rsid w:val="00B141BE"/>
    <w:rsid w:val="00B15E0D"/>
    <w:rsid w:val="00B16C8F"/>
    <w:rsid w:val="00B20EB4"/>
    <w:rsid w:val="00B21F0F"/>
    <w:rsid w:val="00B255D1"/>
    <w:rsid w:val="00B26537"/>
    <w:rsid w:val="00B26B3F"/>
    <w:rsid w:val="00B27561"/>
    <w:rsid w:val="00B32D75"/>
    <w:rsid w:val="00B35318"/>
    <w:rsid w:val="00B36E07"/>
    <w:rsid w:val="00B37824"/>
    <w:rsid w:val="00B41FFE"/>
    <w:rsid w:val="00B4311B"/>
    <w:rsid w:val="00B44B31"/>
    <w:rsid w:val="00B44C9A"/>
    <w:rsid w:val="00B44E9D"/>
    <w:rsid w:val="00B458EA"/>
    <w:rsid w:val="00B46BC0"/>
    <w:rsid w:val="00B52864"/>
    <w:rsid w:val="00B558CB"/>
    <w:rsid w:val="00B55D5E"/>
    <w:rsid w:val="00B561D8"/>
    <w:rsid w:val="00B570D5"/>
    <w:rsid w:val="00B5716D"/>
    <w:rsid w:val="00B57D84"/>
    <w:rsid w:val="00B64369"/>
    <w:rsid w:val="00B643E5"/>
    <w:rsid w:val="00B713CC"/>
    <w:rsid w:val="00B72802"/>
    <w:rsid w:val="00B767BC"/>
    <w:rsid w:val="00B80D8F"/>
    <w:rsid w:val="00B812F2"/>
    <w:rsid w:val="00B82E1B"/>
    <w:rsid w:val="00B840A6"/>
    <w:rsid w:val="00B85BD9"/>
    <w:rsid w:val="00B864BB"/>
    <w:rsid w:val="00B87E6C"/>
    <w:rsid w:val="00B9086F"/>
    <w:rsid w:val="00B92274"/>
    <w:rsid w:val="00B94D96"/>
    <w:rsid w:val="00B95614"/>
    <w:rsid w:val="00B975F6"/>
    <w:rsid w:val="00BA02E6"/>
    <w:rsid w:val="00BA054B"/>
    <w:rsid w:val="00BA10B2"/>
    <w:rsid w:val="00BA192B"/>
    <w:rsid w:val="00BA4231"/>
    <w:rsid w:val="00BA5E95"/>
    <w:rsid w:val="00BA68A4"/>
    <w:rsid w:val="00BA7447"/>
    <w:rsid w:val="00BB0141"/>
    <w:rsid w:val="00BB2913"/>
    <w:rsid w:val="00BB2D18"/>
    <w:rsid w:val="00BB3017"/>
    <w:rsid w:val="00BB63DA"/>
    <w:rsid w:val="00BB7660"/>
    <w:rsid w:val="00BB773B"/>
    <w:rsid w:val="00BC1B4D"/>
    <w:rsid w:val="00BC3087"/>
    <w:rsid w:val="00BC3300"/>
    <w:rsid w:val="00BC362B"/>
    <w:rsid w:val="00BD0C8E"/>
    <w:rsid w:val="00BD1919"/>
    <w:rsid w:val="00BD1D89"/>
    <w:rsid w:val="00BD3171"/>
    <w:rsid w:val="00BD45CE"/>
    <w:rsid w:val="00BE00D8"/>
    <w:rsid w:val="00BE02D4"/>
    <w:rsid w:val="00BE4754"/>
    <w:rsid w:val="00BE62BE"/>
    <w:rsid w:val="00BE6ACF"/>
    <w:rsid w:val="00BE7139"/>
    <w:rsid w:val="00BE7B7B"/>
    <w:rsid w:val="00BF05F7"/>
    <w:rsid w:val="00BF1657"/>
    <w:rsid w:val="00BF16B6"/>
    <w:rsid w:val="00BF22D0"/>
    <w:rsid w:val="00BF2D83"/>
    <w:rsid w:val="00BF467E"/>
    <w:rsid w:val="00BF51D2"/>
    <w:rsid w:val="00BF6D38"/>
    <w:rsid w:val="00C018A0"/>
    <w:rsid w:val="00C0242B"/>
    <w:rsid w:val="00C04361"/>
    <w:rsid w:val="00C05A59"/>
    <w:rsid w:val="00C05E03"/>
    <w:rsid w:val="00C07E10"/>
    <w:rsid w:val="00C13691"/>
    <w:rsid w:val="00C152EF"/>
    <w:rsid w:val="00C17226"/>
    <w:rsid w:val="00C20D2E"/>
    <w:rsid w:val="00C21EC3"/>
    <w:rsid w:val="00C315A2"/>
    <w:rsid w:val="00C31B3C"/>
    <w:rsid w:val="00C34045"/>
    <w:rsid w:val="00C34850"/>
    <w:rsid w:val="00C36C20"/>
    <w:rsid w:val="00C377FE"/>
    <w:rsid w:val="00C40DB4"/>
    <w:rsid w:val="00C42163"/>
    <w:rsid w:val="00C429B6"/>
    <w:rsid w:val="00C42E1C"/>
    <w:rsid w:val="00C4448E"/>
    <w:rsid w:val="00C47841"/>
    <w:rsid w:val="00C50786"/>
    <w:rsid w:val="00C50D7D"/>
    <w:rsid w:val="00C51C19"/>
    <w:rsid w:val="00C51CE5"/>
    <w:rsid w:val="00C53217"/>
    <w:rsid w:val="00C5355A"/>
    <w:rsid w:val="00C5494A"/>
    <w:rsid w:val="00C55062"/>
    <w:rsid w:val="00C56B7D"/>
    <w:rsid w:val="00C56E1E"/>
    <w:rsid w:val="00C57340"/>
    <w:rsid w:val="00C60543"/>
    <w:rsid w:val="00C6076E"/>
    <w:rsid w:val="00C611BE"/>
    <w:rsid w:val="00C63CE3"/>
    <w:rsid w:val="00C64C75"/>
    <w:rsid w:val="00C659B1"/>
    <w:rsid w:val="00C6672A"/>
    <w:rsid w:val="00C6714D"/>
    <w:rsid w:val="00C7012C"/>
    <w:rsid w:val="00C7220D"/>
    <w:rsid w:val="00C731F3"/>
    <w:rsid w:val="00C73535"/>
    <w:rsid w:val="00C75501"/>
    <w:rsid w:val="00C81074"/>
    <w:rsid w:val="00C814EB"/>
    <w:rsid w:val="00C81D48"/>
    <w:rsid w:val="00C82C6F"/>
    <w:rsid w:val="00C83603"/>
    <w:rsid w:val="00C840B7"/>
    <w:rsid w:val="00C8665C"/>
    <w:rsid w:val="00C9054B"/>
    <w:rsid w:val="00C9443D"/>
    <w:rsid w:val="00C94AAB"/>
    <w:rsid w:val="00C94C21"/>
    <w:rsid w:val="00CA34DE"/>
    <w:rsid w:val="00CA4D70"/>
    <w:rsid w:val="00CA548D"/>
    <w:rsid w:val="00CA58EE"/>
    <w:rsid w:val="00CA6B97"/>
    <w:rsid w:val="00CA6CFE"/>
    <w:rsid w:val="00CA7F22"/>
    <w:rsid w:val="00CB1800"/>
    <w:rsid w:val="00CB1A56"/>
    <w:rsid w:val="00CB2BF5"/>
    <w:rsid w:val="00CB32BC"/>
    <w:rsid w:val="00CB3568"/>
    <w:rsid w:val="00CB56D7"/>
    <w:rsid w:val="00CB6A76"/>
    <w:rsid w:val="00CB77EB"/>
    <w:rsid w:val="00CB787D"/>
    <w:rsid w:val="00CB7DBB"/>
    <w:rsid w:val="00CC06CE"/>
    <w:rsid w:val="00CC06E0"/>
    <w:rsid w:val="00CC2446"/>
    <w:rsid w:val="00CC64D1"/>
    <w:rsid w:val="00CD05A5"/>
    <w:rsid w:val="00CD0E4F"/>
    <w:rsid w:val="00CD126F"/>
    <w:rsid w:val="00CD361B"/>
    <w:rsid w:val="00CD3F17"/>
    <w:rsid w:val="00CD5CEF"/>
    <w:rsid w:val="00CE04F3"/>
    <w:rsid w:val="00CE4A76"/>
    <w:rsid w:val="00CE6902"/>
    <w:rsid w:val="00CF117E"/>
    <w:rsid w:val="00CF2E17"/>
    <w:rsid w:val="00CF352E"/>
    <w:rsid w:val="00CF359D"/>
    <w:rsid w:val="00CF4509"/>
    <w:rsid w:val="00CF50B3"/>
    <w:rsid w:val="00CF554D"/>
    <w:rsid w:val="00CF6AEC"/>
    <w:rsid w:val="00CF7BB5"/>
    <w:rsid w:val="00D00E86"/>
    <w:rsid w:val="00D00FC1"/>
    <w:rsid w:val="00D02A3C"/>
    <w:rsid w:val="00D064FB"/>
    <w:rsid w:val="00D1356E"/>
    <w:rsid w:val="00D16C0B"/>
    <w:rsid w:val="00D16F86"/>
    <w:rsid w:val="00D16FDD"/>
    <w:rsid w:val="00D22FEA"/>
    <w:rsid w:val="00D26A9B"/>
    <w:rsid w:val="00D31A23"/>
    <w:rsid w:val="00D32AA8"/>
    <w:rsid w:val="00D333F9"/>
    <w:rsid w:val="00D335AF"/>
    <w:rsid w:val="00D34FD1"/>
    <w:rsid w:val="00D40321"/>
    <w:rsid w:val="00D4076E"/>
    <w:rsid w:val="00D40E3F"/>
    <w:rsid w:val="00D41C36"/>
    <w:rsid w:val="00D42AE7"/>
    <w:rsid w:val="00D4612E"/>
    <w:rsid w:val="00D46EA6"/>
    <w:rsid w:val="00D514FD"/>
    <w:rsid w:val="00D5153E"/>
    <w:rsid w:val="00D531F0"/>
    <w:rsid w:val="00D5560E"/>
    <w:rsid w:val="00D60041"/>
    <w:rsid w:val="00D61D48"/>
    <w:rsid w:val="00D623A6"/>
    <w:rsid w:val="00D63662"/>
    <w:rsid w:val="00D63936"/>
    <w:rsid w:val="00D66ECF"/>
    <w:rsid w:val="00D67A44"/>
    <w:rsid w:val="00D67F06"/>
    <w:rsid w:val="00D711C3"/>
    <w:rsid w:val="00D732E3"/>
    <w:rsid w:val="00D77CA4"/>
    <w:rsid w:val="00D80CF6"/>
    <w:rsid w:val="00D839CC"/>
    <w:rsid w:val="00D855ED"/>
    <w:rsid w:val="00D87A70"/>
    <w:rsid w:val="00D913F5"/>
    <w:rsid w:val="00D93561"/>
    <w:rsid w:val="00D948E9"/>
    <w:rsid w:val="00D9723A"/>
    <w:rsid w:val="00DA0609"/>
    <w:rsid w:val="00DA2A42"/>
    <w:rsid w:val="00DA31F0"/>
    <w:rsid w:val="00DA325B"/>
    <w:rsid w:val="00DA4BF4"/>
    <w:rsid w:val="00DA7835"/>
    <w:rsid w:val="00DA7C99"/>
    <w:rsid w:val="00DB094F"/>
    <w:rsid w:val="00DB48CC"/>
    <w:rsid w:val="00DB5195"/>
    <w:rsid w:val="00DB5E92"/>
    <w:rsid w:val="00DB6224"/>
    <w:rsid w:val="00DC05B1"/>
    <w:rsid w:val="00DC118A"/>
    <w:rsid w:val="00DC11E9"/>
    <w:rsid w:val="00DC4B6A"/>
    <w:rsid w:val="00DC64EC"/>
    <w:rsid w:val="00DC78BE"/>
    <w:rsid w:val="00DD1178"/>
    <w:rsid w:val="00DD1CC9"/>
    <w:rsid w:val="00DD29C4"/>
    <w:rsid w:val="00DE5E08"/>
    <w:rsid w:val="00DE7B38"/>
    <w:rsid w:val="00DF004D"/>
    <w:rsid w:val="00DF16EE"/>
    <w:rsid w:val="00DF26B0"/>
    <w:rsid w:val="00DF45B3"/>
    <w:rsid w:val="00DF51CA"/>
    <w:rsid w:val="00E01911"/>
    <w:rsid w:val="00E029E2"/>
    <w:rsid w:val="00E037C9"/>
    <w:rsid w:val="00E039F0"/>
    <w:rsid w:val="00E04A00"/>
    <w:rsid w:val="00E04B01"/>
    <w:rsid w:val="00E05A16"/>
    <w:rsid w:val="00E07167"/>
    <w:rsid w:val="00E10566"/>
    <w:rsid w:val="00E11393"/>
    <w:rsid w:val="00E11842"/>
    <w:rsid w:val="00E1557F"/>
    <w:rsid w:val="00E159D7"/>
    <w:rsid w:val="00E1606F"/>
    <w:rsid w:val="00E16AE2"/>
    <w:rsid w:val="00E16CF1"/>
    <w:rsid w:val="00E17C2D"/>
    <w:rsid w:val="00E21F3F"/>
    <w:rsid w:val="00E2265C"/>
    <w:rsid w:val="00E2391F"/>
    <w:rsid w:val="00E23C06"/>
    <w:rsid w:val="00E23D14"/>
    <w:rsid w:val="00E24963"/>
    <w:rsid w:val="00E24B91"/>
    <w:rsid w:val="00E24EFF"/>
    <w:rsid w:val="00E26B71"/>
    <w:rsid w:val="00E34881"/>
    <w:rsid w:val="00E37805"/>
    <w:rsid w:val="00E37BC4"/>
    <w:rsid w:val="00E40606"/>
    <w:rsid w:val="00E40E57"/>
    <w:rsid w:val="00E41D2D"/>
    <w:rsid w:val="00E41EF8"/>
    <w:rsid w:val="00E4201C"/>
    <w:rsid w:val="00E422CD"/>
    <w:rsid w:val="00E423D0"/>
    <w:rsid w:val="00E42BB6"/>
    <w:rsid w:val="00E53C5D"/>
    <w:rsid w:val="00E547A2"/>
    <w:rsid w:val="00E57673"/>
    <w:rsid w:val="00E633BD"/>
    <w:rsid w:val="00E63671"/>
    <w:rsid w:val="00E6578B"/>
    <w:rsid w:val="00E66A43"/>
    <w:rsid w:val="00E705F6"/>
    <w:rsid w:val="00E72A3D"/>
    <w:rsid w:val="00E72ECA"/>
    <w:rsid w:val="00E7332A"/>
    <w:rsid w:val="00E74F46"/>
    <w:rsid w:val="00E80851"/>
    <w:rsid w:val="00E80DC3"/>
    <w:rsid w:val="00E84406"/>
    <w:rsid w:val="00E91114"/>
    <w:rsid w:val="00E917CD"/>
    <w:rsid w:val="00E93231"/>
    <w:rsid w:val="00E96094"/>
    <w:rsid w:val="00E971F0"/>
    <w:rsid w:val="00E97CF9"/>
    <w:rsid w:val="00EA0B79"/>
    <w:rsid w:val="00EA0BD7"/>
    <w:rsid w:val="00EA2D3F"/>
    <w:rsid w:val="00EA48C0"/>
    <w:rsid w:val="00EA65B2"/>
    <w:rsid w:val="00EA698E"/>
    <w:rsid w:val="00EA6AC0"/>
    <w:rsid w:val="00EA79C1"/>
    <w:rsid w:val="00EB1B7C"/>
    <w:rsid w:val="00EB333D"/>
    <w:rsid w:val="00EB57C2"/>
    <w:rsid w:val="00EB5ECA"/>
    <w:rsid w:val="00EB77AC"/>
    <w:rsid w:val="00EB795B"/>
    <w:rsid w:val="00EC01EA"/>
    <w:rsid w:val="00EC1979"/>
    <w:rsid w:val="00EC2D9F"/>
    <w:rsid w:val="00EC57BE"/>
    <w:rsid w:val="00EC621F"/>
    <w:rsid w:val="00EC6248"/>
    <w:rsid w:val="00EC6AB0"/>
    <w:rsid w:val="00ED01F6"/>
    <w:rsid w:val="00ED059E"/>
    <w:rsid w:val="00ED375F"/>
    <w:rsid w:val="00ED3DD6"/>
    <w:rsid w:val="00ED4A91"/>
    <w:rsid w:val="00ED4D6C"/>
    <w:rsid w:val="00ED5FF2"/>
    <w:rsid w:val="00ED6008"/>
    <w:rsid w:val="00ED6F4E"/>
    <w:rsid w:val="00EE166E"/>
    <w:rsid w:val="00EE1727"/>
    <w:rsid w:val="00EE2079"/>
    <w:rsid w:val="00EE223B"/>
    <w:rsid w:val="00EE4CFD"/>
    <w:rsid w:val="00EF2C2D"/>
    <w:rsid w:val="00EF7459"/>
    <w:rsid w:val="00EF7B08"/>
    <w:rsid w:val="00F02EDA"/>
    <w:rsid w:val="00F04E99"/>
    <w:rsid w:val="00F051D2"/>
    <w:rsid w:val="00F053FD"/>
    <w:rsid w:val="00F0651E"/>
    <w:rsid w:val="00F10C73"/>
    <w:rsid w:val="00F11CAD"/>
    <w:rsid w:val="00F15851"/>
    <w:rsid w:val="00F17765"/>
    <w:rsid w:val="00F2064D"/>
    <w:rsid w:val="00F206C7"/>
    <w:rsid w:val="00F209F7"/>
    <w:rsid w:val="00F214C5"/>
    <w:rsid w:val="00F21D0C"/>
    <w:rsid w:val="00F23782"/>
    <w:rsid w:val="00F24AD4"/>
    <w:rsid w:val="00F25828"/>
    <w:rsid w:val="00F274BE"/>
    <w:rsid w:val="00F31724"/>
    <w:rsid w:val="00F31F9B"/>
    <w:rsid w:val="00F32726"/>
    <w:rsid w:val="00F33795"/>
    <w:rsid w:val="00F430D3"/>
    <w:rsid w:val="00F43A3A"/>
    <w:rsid w:val="00F43FB5"/>
    <w:rsid w:val="00F447A3"/>
    <w:rsid w:val="00F44B52"/>
    <w:rsid w:val="00F44D74"/>
    <w:rsid w:val="00F4552D"/>
    <w:rsid w:val="00F46914"/>
    <w:rsid w:val="00F47F7A"/>
    <w:rsid w:val="00F50DCE"/>
    <w:rsid w:val="00F51707"/>
    <w:rsid w:val="00F527E1"/>
    <w:rsid w:val="00F528A3"/>
    <w:rsid w:val="00F56D46"/>
    <w:rsid w:val="00F57DAD"/>
    <w:rsid w:val="00F57F35"/>
    <w:rsid w:val="00F61A54"/>
    <w:rsid w:val="00F6241A"/>
    <w:rsid w:val="00F651E5"/>
    <w:rsid w:val="00F6672E"/>
    <w:rsid w:val="00F7018E"/>
    <w:rsid w:val="00F710E1"/>
    <w:rsid w:val="00F72A2B"/>
    <w:rsid w:val="00F7359C"/>
    <w:rsid w:val="00F735BC"/>
    <w:rsid w:val="00F7521C"/>
    <w:rsid w:val="00F76BC3"/>
    <w:rsid w:val="00F77770"/>
    <w:rsid w:val="00F77E4F"/>
    <w:rsid w:val="00F81A49"/>
    <w:rsid w:val="00F81B23"/>
    <w:rsid w:val="00F82463"/>
    <w:rsid w:val="00F84E55"/>
    <w:rsid w:val="00F90EA9"/>
    <w:rsid w:val="00F93442"/>
    <w:rsid w:val="00F946F3"/>
    <w:rsid w:val="00F9621B"/>
    <w:rsid w:val="00F962E5"/>
    <w:rsid w:val="00F9708F"/>
    <w:rsid w:val="00FA1BBB"/>
    <w:rsid w:val="00FA1D86"/>
    <w:rsid w:val="00FA2F96"/>
    <w:rsid w:val="00FA3B5F"/>
    <w:rsid w:val="00FA4243"/>
    <w:rsid w:val="00FA7EAF"/>
    <w:rsid w:val="00FB077E"/>
    <w:rsid w:val="00FB1065"/>
    <w:rsid w:val="00FB48B6"/>
    <w:rsid w:val="00FB60FB"/>
    <w:rsid w:val="00FB6A1E"/>
    <w:rsid w:val="00FB6AAD"/>
    <w:rsid w:val="00FB7A86"/>
    <w:rsid w:val="00FC0424"/>
    <w:rsid w:val="00FC2F90"/>
    <w:rsid w:val="00FC30AD"/>
    <w:rsid w:val="00FC4401"/>
    <w:rsid w:val="00FC7050"/>
    <w:rsid w:val="00FD189C"/>
    <w:rsid w:val="00FD23CC"/>
    <w:rsid w:val="00FD39DF"/>
    <w:rsid w:val="00FD4B35"/>
    <w:rsid w:val="00FD5468"/>
    <w:rsid w:val="00FD6A81"/>
    <w:rsid w:val="00FD7F51"/>
    <w:rsid w:val="00FE1673"/>
    <w:rsid w:val="00FE546D"/>
    <w:rsid w:val="00FE79F2"/>
    <w:rsid w:val="00FE7D98"/>
    <w:rsid w:val="00FE7EB4"/>
    <w:rsid w:val="00FF1A4D"/>
    <w:rsid w:val="00FF1ABE"/>
    <w:rsid w:val="00FF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4D"/>
    <w:rPr>
      <w:rFonts w:ascii="Tahoma" w:hAnsi="Tahoma" w:cs="Tahoma"/>
      <w:sz w:val="16"/>
      <w:szCs w:val="16"/>
    </w:rPr>
  </w:style>
  <w:style w:type="paragraph" w:styleId="NormalWeb">
    <w:name w:val="Normal (Web)"/>
    <w:basedOn w:val="Normal"/>
    <w:uiPriority w:val="99"/>
    <w:semiHidden/>
    <w:unhideWhenUsed/>
    <w:rsid w:val="00172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294D"/>
  </w:style>
  <w:style w:type="character" w:styleId="Hyperlink">
    <w:name w:val="Hyperlink"/>
    <w:basedOn w:val="DefaultParagraphFont"/>
    <w:uiPriority w:val="99"/>
    <w:semiHidden/>
    <w:unhideWhenUsed/>
    <w:rsid w:val="00172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4D"/>
    <w:rPr>
      <w:rFonts w:ascii="Tahoma" w:hAnsi="Tahoma" w:cs="Tahoma"/>
      <w:sz w:val="16"/>
      <w:szCs w:val="16"/>
    </w:rPr>
  </w:style>
  <w:style w:type="paragraph" w:styleId="NormalWeb">
    <w:name w:val="Normal (Web)"/>
    <w:basedOn w:val="Normal"/>
    <w:uiPriority w:val="99"/>
    <w:semiHidden/>
    <w:unhideWhenUsed/>
    <w:rsid w:val="00172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294D"/>
  </w:style>
  <w:style w:type="character" w:styleId="Hyperlink">
    <w:name w:val="Hyperlink"/>
    <w:basedOn w:val="DefaultParagraphFont"/>
    <w:uiPriority w:val="99"/>
    <w:semiHidden/>
    <w:unhideWhenUsed/>
    <w:rsid w:val="00172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5798">
      <w:bodyDiv w:val="1"/>
      <w:marLeft w:val="0"/>
      <w:marRight w:val="0"/>
      <w:marTop w:val="0"/>
      <w:marBottom w:val="0"/>
      <w:divBdr>
        <w:top w:val="none" w:sz="0" w:space="0" w:color="auto"/>
        <w:left w:val="none" w:sz="0" w:space="0" w:color="auto"/>
        <w:bottom w:val="none" w:sz="0" w:space="0" w:color="auto"/>
        <w:right w:val="none" w:sz="0" w:space="0" w:color="auto"/>
      </w:divBdr>
    </w:div>
    <w:div w:id="5906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forappreciativeinquiry.net/more-on-ai/principles-of-appreciative-inqui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stainingcommunity.wordpress.com/2013/08/15/what-is-abc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reciativeliving.com/" TargetMode="External"/><Relationship Id="rId11" Type="http://schemas.openxmlformats.org/officeDocument/2006/relationships/hyperlink" Target="http://appreciativeinquiry.case.ed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stainingcommunity.wordpress.com/2013/01/30/community-a-and-communit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2015-07-25T14:53:00Z</dcterms:created>
  <dcterms:modified xsi:type="dcterms:W3CDTF">2015-07-25T14:53:00Z</dcterms:modified>
</cp:coreProperties>
</file>