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56" w:rsidRDefault="00C62310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103673" wp14:editId="7F05DE5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00950" cy="4514850"/>
            <wp:effectExtent l="0" t="0" r="0" b="0"/>
            <wp:wrapTight wrapText="bothSides">
              <wp:wrapPolygon edited="0">
                <wp:start x="0" y="0"/>
                <wp:lineTo x="0" y="21509"/>
                <wp:lineTo x="21546" y="21509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13306" r="2868" b="14970"/>
                    <a:stretch/>
                  </pic:blipFill>
                  <pic:spPr bwMode="auto">
                    <a:xfrm>
                      <a:off x="0" y="0"/>
                      <a:ext cx="7600950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C4D" w:rsidRPr="00355856" w:rsidRDefault="00E67552">
      <w:r w:rsidRPr="00C62310">
        <w:rPr>
          <w:rFonts w:ascii="Arial" w:hAnsi="Arial" w:cs="Arial"/>
          <w:b/>
          <w:sz w:val="28"/>
          <w:szCs w:val="28"/>
          <w:u w:val="single"/>
        </w:rPr>
        <w:t>Consultation Request</w:t>
      </w:r>
      <w:r w:rsidR="00FA46C0" w:rsidRPr="00C62310">
        <w:rPr>
          <w:rFonts w:ascii="Arial" w:hAnsi="Arial" w:cs="Arial"/>
          <w:b/>
          <w:sz w:val="28"/>
          <w:szCs w:val="28"/>
          <w:u w:val="single"/>
        </w:rPr>
        <w:t>:</w:t>
      </w:r>
    </w:p>
    <w:p w:rsidR="00FA46C0" w:rsidRPr="00C62310" w:rsidRDefault="00FA46C0">
      <w:pPr>
        <w:rPr>
          <w:rFonts w:ascii="Arial" w:hAnsi="Arial" w:cs="Arial"/>
          <w:sz w:val="20"/>
          <w:szCs w:val="20"/>
        </w:rPr>
      </w:pPr>
      <w:r w:rsidRPr="00C62310">
        <w:rPr>
          <w:rFonts w:ascii="Arial" w:hAnsi="Arial" w:cs="Arial"/>
          <w:sz w:val="20"/>
          <w:szCs w:val="20"/>
        </w:rPr>
        <w:t xml:space="preserve">Please complete this form and email directly to </w:t>
      </w:r>
      <w:hyperlink r:id="rId9" w:history="1">
        <w:r w:rsidR="00AA2666" w:rsidRPr="00AD0FDF">
          <w:rPr>
            <w:rStyle w:val="Hyperlink"/>
            <w:rFonts w:ascii="Arial" w:hAnsi="Arial" w:cs="Arial"/>
            <w:sz w:val="20"/>
            <w:szCs w:val="20"/>
          </w:rPr>
          <w:t>PlusDane.Voices@plusdane.co.uk</w:t>
        </w:r>
      </w:hyperlink>
      <w:r w:rsidRPr="00C62310">
        <w:rPr>
          <w:rFonts w:ascii="Arial" w:hAnsi="Arial" w:cs="Arial"/>
          <w:sz w:val="20"/>
          <w:szCs w:val="20"/>
        </w:rPr>
        <w:t xml:space="preserve"> . A member of the Engagement Team will contact you within a week to arrange a meeting to discuss your requirements in more detail.</w:t>
      </w:r>
      <w:bookmarkStart w:id="0" w:name="_GoBack"/>
      <w:bookmarkEnd w:id="0"/>
    </w:p>
    <w:p w:rsidR="00C62310" w:rsidRDefault="00FA46C0">
      <w:pPr>
        <w:rPr>
          <w:rFonts w:ascii="Arial" w:hAnsi="Arial" w:cs="Arial"/>
          <w:sz w:val="20"/>
          <w:szCs w:val="20"/>
        </w:rPr>
      </w:pPr>
      <w:r w:rsidRPr="00C62310">
        <w:rPr>
          <w:rFonts w:ascii="Arial" w:hAnsi="Arial" w:cs="Arial"/>
          <w:sz w:val="20"/>
          <w:szCs w:val="20"/>
        </w:rPr>
        <w:t xml:space="preserve">Information on the different ways to engage with tenants and the lead times for these methods </w:t>
      </w:r>
      <w:r w:rsidR="00361127" w:rsidRPr="00C62310">
        <w:rPr>
          <w:rFonts w:ascii="Arial" w:hAnsi="Arial" w:cs="Arial"/>
          <w:sz w:val="20"/>
          <w:szCs w:val="20"/>
        </w:rPr>
        <w:t>are</w:t>
      </w:r>
      <w:r w:rsidRPr="00C62310">
        <w:rPr>
          <w:rFonts w:ascii="Arial" w:hAnsi="Arial" w:cs="Arial"/>
          <w:sz w:val="20"/>
          <w:szCs w:val="20"/>
        </w:rPr>
        <w:t xml:space="preserve"> detailed in the Plus Dane Voices information document which is available on the intranet.</w:t>
      </w:r>
    </w:p>
    <w:p w:rsidR="00355856" w:rsidRPr="00355856" w:rsidRDefault="00355856" w:rsidP="00355856">
      <w:pPr>
        <w:pStyle w:val="ListParagraph"/>
        <w:ind w:left="360"/>
        <w:rPr>
          <w:rFonts w:ascii="Arial" w:hAnsi="Arial" w:cs="Arial"/>
          <w:i/>
          <w:color w:val="8064A2" w:themeColor="accent4"/>
          <w:sz w:val="18"/>
          <w:szCs w:val="18"/>
        </w:rPr>
      </w:pPr>
    </w:p>
    <w:p w:rsidR="00355856" w:rsidRPr="00355856" w:rsidRDefault="00FA46C0" w:rsidP="00355856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8064A2" w:themeColor="accent4"/>
          <w:sz w:val="18"/>
          <w:szCs w:val="18"/>
        </w:rPr>
      </w:pPr>
      <w:r w:rsidRPr="00355856">
        <w:rPr>
          <w:rFonts w:ascii="Arial" w:hAnsi="Arial" w:cs="Arial"/>
          <w:b/>
        </w:rPr>
        <w:t>Department:</w:t>
      </w:r>
      <w:r w:rsidR="00355856" w:rsidRPr="00355856">
        <w:rPr>
          <w:rFonts w:ascii="Arial" w:hAnsi="Arial" w:cs="Arial"/>
          <w:i/>
          <w:color w:val="8064A2" w:themeColor="accent4"/>
          <w:sz w:val="18"/>
          <w:szCs w:val="18"/>
        </w:rPr>
        <w:t xml:space="preserve"> </w:t>
      </w:r>
      <w:r w:rsidR="00355856" w:rsidRPr="00553352">
        <w:rPr>
          <w:rFonts w:ascii="Arial" w:hAnsi="Arial" w:cs="Arial"/>
          <w:i/>
          <w:color w:val="7030A0"/>
          <w:sz w:val="18"/>
          <w:szCs w:val="18"/>
        </w:rPr>
        <w:t>E.g. Neighbourhoods</w:t>
      </w:r>
    </w:p>
    <w:p w:rsidR="00FA46C0" w:rsidRPr="00C62310" w:rsidRDefault="00FA46C0" w:rsidP="00355856">
      <w:pPr>
        <w:pStyle w:val="ListParagraph"/>
        <w:ind w:left="360"/>
        <w:rPr>
          <w:rFonts w:ascii="Arial" w:hAnsi="Arial" w:cs="Arial"/>
        </w:rPr>
      </w:pPr>
    </w:p>
    <w:p w:rsidR="00D42C4D" w:rsidRPr="00355856" w:rsidRDefault="00D42C4D">
      <w:pPr>
        <w:rPr>
          <w:rFonts w:ascii="Arial" w:hAnsi="Arial" w:cs="Arial"/>
          <w:b/>
          <w:sz w:val="24"/>
          <w:szCs w:val="24"/>
        </w:rPr>
      </w:pPr>
    </w:p>
    <w:p w:rsidR="00355856" w:rsidRPr="00553352" w:rsidRDefault="00FA46C0" w:rsidP="00355856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7030A0"/>
          <w:sz w:val="18"/>
          <w:szCs w:val="24"/>
        </w:rPr>
      </w:pPr>
      <w:r w:rsidRPr="00355856">
        <w:rPr>
          <w:rFonts w:ascii="Arial" w:hAnsi="Arial" w:cs="Arial"/>
          <w:b/>
        </w:rPr>
        <w:t>What do you want to consult tenants about?</w:t>
      </w:r>
      <w:r w:rsidR="00355856" w:rsidRPr="00355856">
        <w:rPr>
          <w:rFonts w:ascii="Arial" w:hAnsi="Arial" w:cs="Arial"/>
        </w:rPr>
        <w:t xml:space="preserve"> </w:t>
      </w:r>
      <w:r w:rsidR="00355856" w:rsidRPr="00553352">
        <w:rPr>
          <w:rFonts w:ascii="Arial" w:hAnsi="Arial" w:cs="Arial"/>
          <w:i/>
          <w:color w:val="7030A0"/>
          <w:sz w:val="18"/>
          <w:szCs w:val="24"/>
        </w:rPr>
        <w:t>E.g. we need to get tenants feedback on a new voids standard</w:t>
      </w:r>
    </w:p>
    <w:p w:rsidR="00FA46C0" w:rsidRPr="00553352" w:rsidRDefault="00FA46C0" w:rsidP="00355856">
      <w:pPr>
        <w:pStyle w:val="ListParagraph"/>
        <w:ind w:left="360"/>
        <w:rPr>
          <w:rFonts w:ascii="Arial" w:hAnsi="Arial" w:cs="Arial"/>
          <w:color w:val="7030A0"/>
        </w:rPr>
      </w:pPr>
    </w:p>
    <w:p w:rsidR="00355856" w:rsidRDefault="00355856" w:rsidP="00355856">
      <w:pPr>
        <w:rPr>
          <w:rFonts w:ascii="Arial" w:hAnsi="Arial" w:cs="Arial"/>
        </w:rPr>
      </w:pPr>
    </w:p>
    <w:p w:rsidR="00355856" w:rsidRPr="00355856" w:rsidRDefault="00FA46C0" w:rsidP="00355856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8064A2" w:themeColor="accent4"/>
          <w:sz w:val="18"/>
          <w:szCs w:val="24"/>
        </w:rPr>
      </w:pPr>
      <w:r w:rsidRPr="00355856">
        <w:rPr>
          <w:rFonts w:ascii="Arial" w:hAnsi="Arial" w:cs="Arial"/>
          <w:b/>
        </w:rPr>
        <w:t>What is the deadline for your consultation?</w:t>
      </w:r>
      <w:r w:rsidR="00355856" w:rsidRPr="00355856">
        <w:rPr>
          <w:rFonts w:ascii="Arial" w:hAnsi="Arial" w:cs="Arial"/>
        </w:rPr>
        <w:t xml:space="preserve"> </w:t>
      </w:r>
      <w:r w:rsidR="00355856" w:rsidRPr="00553352">
        <w:rPr>
          <w:rFonts w:ascii="Arial" w:hAnsi="Arial" w:cs="Arial"/>
          <w:i/>
          <w:color w:val="7030A0"/>
          <w:sz w:val="18"/>
          <w:szCs w:val="24"/>
        </w:rPr>
        <w:t>E.g. 30</w:t>
      </w:r>
      <w:r w:rsidR="00355856" w:rsidRPr="00553352">
        <w:rPr>
          <w:rFonts w:ascii="Arial" w:hAnsi="Arial" w:cs="Arial"/>
          <w:i/>
          <w:color w:val="7030A0"/>
          <w:sz w:val="18"/>
          <w:szCs w:val="24"/>
          <w:vertAlign w:val="superscript"/>
        </w:rPr>
        <w:t>th</w:t>
      </w:r>
      <w:r w:rsidR="00355856" w:rsidRPr="00553352">
        <w:rPr>
          <w:rFonts w:ascii="Arial" w:hAnsi="Arial" w:cs="Arial"/>
          <w:i/>
          <w:color w:val="7030A0"/>
          <w:sz w:val="18"/>
          <w:szCs w:val="24"/>
        </w:rPr>
        <w:t xml:space="preserve"> September 2016</w:t>
      </w:r>
    </w:p>
    <w:p w:rsidR="00FA46C0" w:rsidRPr="00C62310" w:rsidRDefault="00FA46C0" w:rsidP="00355856">
      <w:pPr>
        <w:pStyle w:val="ListParagraph"/>
        <w:ind w:left="360"/>
        <w:rPr>
          <w:rFonts w:ascii="Arial" w:hAnsi="Arial" w:cs="Arial"/>
        </w:rPr>
      </w:pPr>
    </w:p>
    <w:p w:rsidR="004B4CBE" w:rsidRPr="00D42C4D" w:rsidRDefault="004B4CBE">
      <w:pPr>
        <w:rPr>
          <w:rFonts w:ascii="Arial" w:hAnsi="Arial" w:cs="Arial"/>
          <w:sz w:val="24"/>
          <w:szCs w:val="24"/>
        </w:rPr>
      </w:pPr>
    </w:p>
    <w:p w:rsidR="00355856" w:rsidRPr="00355856" w:rsidRDefault="00FA46C0" w:rsidP="00355856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8064A2" w:themeColor="accent4"/>
          <w:sz w:val="18"/>
          <w:szCs w:val="24"/>
        </w:rPr>
      </w:pPr>
      <w:r w:rsidRPr="00355856">
        <w:rPr>
          <w:rFonts w:ascii="Arial" w:hAnsi="Arial" w:cs="Arial"/>
          <w:b/>
          <w:sz w:val="24"/>
          <w:szCs w:val="24"/>
        </w:rPr>
        <w:t>Who should the engagement team contact to discuss this consultation</w:t>
      </w:r>
      <w:r w:rsidR="00D42C4D" w:rsidRPr="00355856">
        <w:rPr>
          <w:rFonts w:ascii="Arial" w:hAnsi="Arial" w:cs="Arial"/>
          <w:b/>
          <w:sz w:val="24"/>
          <w:szCs w:val="24"/>
        </w:rPr>
        <w:t xml:space="preserve"> further</w:t>
      </w:r>
      <w:r w:rsidRPr="00355856">
        <w:rPr>
          <w:rFonts w:ascii="Arial" w:hAnsi="Arial" w:cs="Arial"/>
          <w:b/>
          <w:sz w:val="24"/>
          <w:szCs w:val="24"/>
        </w:rPr>
        <w:t>?</w:t>
      </w:r>
      <w:r w:rsidR="00355856" w:rsidRPr="00355856">
        <w:rPr>
          <w:rFonts w:ascii="Arial" w:hAnsi="Arial" w:cs="Arial"/>
          <w:i/>
          <w:color w:val="8064A2" w:themeColor="accent4"/>
          <w:sz w:val="18"/>
          <w:szCs w:val="24"/>
        </w:rPr>
        <w:t xml:space="preserve"> </w:t>
      </w:r>
      <w:r w:rsidR="00355856" w:rsidRPr="00553352">
        <w:rPr>
          <w:rFonts w:ascii="Arial" w:hAnsi="Arial" w:cs="Arial"/>
          <w:i/>
          <w:color w:val="7030A0"/>
          <w:sz w:val="18"/>
          <w:szCs w:val="24"/>
        </w:rPr>
        <w:t>E.g. Jenny Priest ext. 8262</w:t>
      </w:r>
    </w:p>
    <w:p w:rsidR="00C62310" w:rsidRPr="00637448" w:rsidRDefault="00C62310" w:rsidP="00637448">
      <w:pPr>
        <w:rPr>
          <w:rFonts w:ascii="Arial" w:hAnsi="Arial" w:cs="Arial"/>
          <w:i/>
          <w:color w:val="8064A2" w:themeColor="accent4"/>
          <w:sz w:val="18"/>
          <w:szCs w:val="24"/>
        </w:rPr>
      </w:pPr>
    </w:p>
    <w:sectPr w:rsidR="00C62310" w:rsidRPr="0063744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4D" w:rsidRDefault="00D42C4D" w:rsidP="00D42C4D">
      <w:pPr>
        <w:spacing w:after="0" w:line="240" w:lineRule="auto"/>
      </w:pPr>
      <w:r>
        <w:separator/>
      </w:r>
    </w:p>
  </w:endnote>
  <w:endnote w:type="continuationSeparator" w:id="0">
    <w:p w:rsidR="00D42C4D" w:rsidRDefault="00D42C4D" w:rsidP="00D4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4D" w:rsidRDefault="00D42C4D" w:rsidP="00D42C4D">
      <w:pPr>
        <w:spacing w:after="0" w:line="240" w:lineRule="auto"/>
      </w:pPr>
      <w:r>
        <w:separator/>
      </w:r>
    </w:p>
  </w:footnote>
  <w:footnote w:type="continuationSeparator" w:id="0">
    <w:p w:rsidR="00D42C4D" w:rsidRDefault="00D42C4D" w:rsidP="00D4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4D" w:rsidRDefault="00D42C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541135" wp14:editId="7D251456">
          <wp:simplePos x="0" y="0"/>
          <wp:positionH relativeFrom="column">
            <wp:posOffset>4048125</wp:posOffset>
          </wp:positionH>
          <wp:positionV relativeFrom="paragraph">
            <wp:posOffset>-84455</wp:posOffset>
          </wp:positionV>
          <wp:extent cx="1847850" cy="234950"/>
          <wp:effectExtent l="0" t="0" r="0" b="0"/>
          <wp:wrapTight wrapText="bothSides">
            <wp:wrapPolygon edited="0">
              <wp:start x="0" y="0"/>
              <wp:lineTo x="0" y="19265"/>
              <wp:lineTo x="21377" y="19265"/>
              <wp:lineTo x="21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usDaneHous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C4D" w:rsidRDefault="00D42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D37"/>
    <w:multiLevelType w:val="hybridMultilevel"/>
    <w:tmpl w:val="A9B4F8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D3702"/>
    <w:multiLevelType w:val="hybridMultilevel"/>
    <w:tmpl w:val="52DAF784"/>
    <w:lvl w:ilvl="0" w:tplc="17DC96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52"/>
    <w:rsid w:val="0027287F"/>
    <w:rsid w:val="00355856"/>
    <w:rsid w:val="00361127"/>
    <w:rsid w:val="004B4CBE"/>
    <w:rsid w:val="00553352"/>
    <w:rsid w:val="00637448"/>
    <w:rsid w:val="00654F72"/>
    <w:rsid w:val="00AA2666"/>
    <w:rsid w:val="00C62310"/>
    <w:rsid w:val="00D42C4D"/>
    <w:rsid w:val="00DE2C14"/>
    <w:rsid w:val="00E67552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6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C4D"/>
  </w:style>
  <w:style w:type="paragraph" w:styleId="Footer">
    <w:name w:val="footer"/>
    <w:basedOn w:val="Normal"/>
    <w:link w:val="FooterChar"/>
    <w:uiPriority w:val="99"/>
    <w:unhideWhenUsed/>
    <w:rsid w:val="00D4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C4D"/>
  </w:style>
  <w:style w:type="paragraph" w:styleId="BalloonText">
    <w:name w:val="Balloon Text"/>
    <w:basedOn w:val="Normal"/>
    <w:link w:val="BalloonTextChar"/>
    <w:uiPriority w:val="99"/>
    <w:semiHidden/>
    <w:unhideWhenUsed/>
    <w:rsid w:val="00D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6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C4D"/>
  </w:style>
  <w:style w:type="paragraph" w:styleId="Footer">
    <w:name w:val="footer"/>
    <w:basedOn w:val="Normal"/>
    <w:link w:val="FooterChar"/>
    <w:uiPriority w:val="99"/>
    <w:unhideWhenUsed/>
    <w:rsid w:val="00D4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C4D"/>
  </w:style>
  <w:style w:type="paragraph" w:styleId="BalloonText">
    <w:name w:val="Balloon Text"/>
    <w:basedOn w:val="Normal"/>
    <w:link w:val="BalloonTextChar"/>
    <w:uiPriority w:val="99"/>
    <w:semiHidden/>
    <w:unhideWhenUsed/>
    <w:rsid w:val="00D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usDane.Voices@plusdan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Priest</dc:creator>
  <cp:lastModifiedBy>Jennifer Priest</cp:lastModifiedBy>
  <cp:revision>8</cp:revision>
  <dcterms:created xsi:type="dcterms:W3CDTF">2016-07-29T16:48:00Z</dcterms:created>
  <dcterms:modified xsi:type="dcterms:W3CDTF">2016-09-07T14:32:00Z</dcterms:modified>
</cp:coreProperties>
</file>