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1EF" w:rsidRPr="003E01EF" w:rsidRDefault="00985CC7" w:rsidP="0083680E">
      <w:pPr>
        <w:jc w:val="center"/>
        <w:rPr>
          <w:b/>
          <w:color w:val="FF0000"/>
          <w:sz w:val="36"/>
          <w:szCs w:val="36"/>
        </w:rPr>
      </w:pPr>
      <w:r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D56BA07" wp14:editId="132B81C0">
            <wp:simplePos x="0" y="0"/>
            <wp:positionH relativeFrom="margin">
              <wp:posOffset>-476250</wp:posOffset>
            </wp:positionH>
            <wp:positionV relativeFrom="margin">
              <wp:posOffset>-500380</wp:posOffset>
            </wp:positionV>
            <wp:extent cx="1533525" cy="72834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ant_advis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5D17005A" wp14:editId="567558A2">
            <wp:simplePos x="0" y="0"/>
            <wp:positionH relativeFrom="page">
              <wp:posOffset>4657408</wp:posOffset>
            </wp:positionH>
            <wp:positionV relativeFrom="page">
              <wp:posOffset>418782</wp:posOffset>
            </wp:positionV>
            <wp:extent cx="2545080" cy="723900"/>
            <wp:effectExtent l="19050" t="0" r="7620" b="0"/>
            <wp:wrapNone/>
            <wp:docPr id="2" name="Picture 4" descr="New%20NH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%20NHC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672D" w:rsidRDefault="007D672D" w:rsidP="00985CC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985CC7" w:rsidRPr="00985CC7" w:rsidRDefault="00985CC7" w:rsidP="00985CC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85CC7">
        <w:rPr>
          <w:rFonts w:ascii="Arial" w:hAnsi="Arial" w:cs="Arial"/>
          <w:b/>
          <w:sz w:val="24"/>
          <w:szCs w:val="24"/>
        </w:rPr>
        <w:t>7</w:t>
      </w:r>
      <w:r w:rsidRPr="00985CC7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985CC7">
        <w:rPr>
          <w:rFonts w:ascii="Arial" w:hAnsi="Arial" w:cs="Arial"/>
          <w:b/>
          <w:sz w:val="24"/>
          <w:szCs w:val="24"/>
        </w:rPr>
        <w:t xml:space="preserve"> National Tenant Panel Conference</w:t>
      </w:r>
    </w:p>
    <w:p w:rsidR="00985CC7" w:rsidRPr="00985CC7" w:rsidRDefault="00985CC7" w:rsidP="00985CC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85CC7">
        <w:rPr>
          <w:rFonts w:ascii="Arial" w:hAnsi="Arial" w:cs="Arial"/>
          <w:b/>
          <w:sz w:val="24"/>
          <w:szCs w:val="24"/>
        </w:rPr>
        <w:t>Focusing on the voice of our customers - Innovation, efficiency and effectiveness</w:t>
      </w:r>
    </w:p>
    <w:p w:rsidR="00985CC7" w:rsidRPr="00985CC7" w:rsidRDefault="00985CC7" w:rsidP="00985CC7">
      <w:pPr>
        <w:ind w:left="1418" w:hanging="1418"/>
        <w:jc w:val="center"/>
        <w:rPr>
          <w:rFonts w:ascii="Arial" w:hAnsi="Arial" w:cs="Arial"/>
          <w:b/>
          <w:sz w:val="24"/>
          <w:szCs w:val="24"/>
        </w:rPr>
      </w:pPr>
      <w:r w:rsidRPr="00985CC7">
        <w:rPr>
          <w:rFonts w:ascii="Arial" w:hAnsi="Arial" w:cs="Arial"/>
          <w:b/>
          <w:sz w:val="24"/>
          <w:szCs w:val="24"/>
        </w:rPr>
        <w:t>Wednesday 29</w:t>
      </w:r>
      <w:r w:rsidRPr="00985CC7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985CC7">
        <w:rPr>
          <w:rFonts w:ascii="Arial" w:hAnsi="Arial" w:cs="Arial"/>
          <w:b/>
          <w:sz w:val="24"/>
          <w:szCs w:val="24"/>
        </w:rPr>
        <w:t xml:space="preserve"> November 2017, The Principal Hotel, Station Rd, York</w:t>
      </w:r>
    </w:p>
    <w:p w:rsidR="00985CC7" w:rsidRPr="000E00F7" w:rsidRDefault="00985CC7" w:rsidP="00985CC7">
      <w:pPr>
        <w:ind w:left="1418" w:hanging="1418"/>
        <w:rPr>
          <w:rFonts w:ascii="Arial" w:hAnsi="Arial" w:cs="Arial"/>
        </w:rPr>
      </w:pPr>
    </w:p>
    <w:p w:rsidR="00985CC7" w:rsidRPr="00985CC7" w:rsidRDefault="00985CC7" w:rsidP="00985CC7">
      <w:pPr>
        <w:jc w:val="center"/>
        <w:rPr>
          <w:b/>
          <w:color w:val="FF0000"/>
          <w:sz w:val="32"/>
          <w:szCs w:val="32"/>
        </w:rPr>
      </w:pPr>
      <w:r w:rsidRPr="00985CC7">
        <w:rPr>
          <w:b/>
          <w:color w:val="FF0000"/>
          <w:sz w:val="32"/>
          <w:szCs w:val="32"/>
        </w:rPr>
        <w:t>Flip Chart Notes:</w:t>
      </w:r>
    </w:p>
    <w:p w:rsidR="003E01EF" w:rsidRPr="00985CC7" w:rsidRDefault="00985CC7" w:rsidP="00985CC7">
      <w:pPr>
        <w:jc w:val="center"/>
        <w:rPr>
          <w:b/>
          <w:color w:val="FF0000"/>
          <w:sz w:val="32"/>
          <w:szCs w:val="32"/>
        </w:rPr>
      </w:pPr>
      <w:r w:rsidRPr="00985CC7">
        <w:rPr>
          <w:b/>
          <w:color w:val="FF0000"/>
          <w:sz w:val="32"/>
          <w:szCs w:val="32"/>
        </w:rPr>
        <w:t>Ideas from Tenant Consultation on Health and Safety matters</w:t>
      </w:r>
    </w:p>
    <w:p w:rsidR="00F04E2B" w:rsidRDefault="00F04E2B" w:rsidP="003E01EF"/>
    <w:p w:rsidR="003E01EF" w:rsidRPr="00420C72" w:rsidRDefault="003E01EF" w:rsidP="003E01EF">
      <w:bookmarkStart w:id="0" w:name="_GoBack"/>
      <w:bookmarkEnd w:id="0"/>
      <w:r w:rsidRPr="00420C72">
        <w:t>We set 4 questions for involved tenants the same questions were worked on over 3-4 tables.</w:t>
      </w:r>
    </w:p>
    <w:p w:rsidR="003E01EF" w:rsidRPr="00985CC7" w:rsidRDefault="003E01EF" w:rsidP="003E01EF">
      <w:r w:rsidRPr="00420C72">
        <w:t>There were 15 tables and over 100 delegates participated.</w:t>
      </w:r>
    </w:p>
    <w:p w:rsidR="00420E55" w:rsidRPr="00420C72" w:rsidRDefault="00D1582B" w:rsidP="003E01EF">
      <w:pPr>
        <w:numPr>
          <w:ilvl w:val="0"/>
          <w:numId w:val="22"/>
        </w:numPr>
        <w:rPr>
          <w:b/>
          <w:color w:val="FF0000"/>
        </w:rPr>
      </w:pPr>
      <w:r w:rsidRPr="00420C72">
        <w:rPr>
          <w:b/>
          <w:color w:val="FF0000"/>
        </w:rPr>
        <w:t>How can you help your landlord to make tenants feel safe(r)?</w:t>
      </w:r>
    </w:p>
    <w:p w:rsidR="00420E55" w:rsidRPr="00420C72" w:rsidRDefault="00D1582B" w:rsidP="003E01EF">
      <w:pPr>
        <w:numPr>
          <w:ilvl w:val="0"/>
          <w:numId w:val="22"/>
        </w:numPr>
        <w:rPr>
          <w:b/>
          <w:color w:val="FF0000"/>
        </w:rPr>
      </w:pPr>
      <w:r w:rsidRPr="00420C72">
        <w:rPr>
          <w:b/>
          <w:color w:val="FF0000"/>
        </w:rPr>
        <w:t>How can you support your landlord to communicate expectations of tenants on safety?</w:t>
      </w:r>
    </w:p>
    <w:p w:rsidR="00420E55" w:rsidRPr="00420C72" w:rsidRDefault="00D1582B" w:rsidP="003E01EF">
      <w:pPr>
        <w:numPr>
          <w:ilvl w:val="0"/>
          <w:numId w:val="22"/>
        </w:numPr>
        <w:rPr>
          <w:b/>
          <w:color w:val="FF0000"/>
        </w:rPr>
      </w:pPr>
      <w:r w:rsidRPr="00420C72">
        <w:rPr>
          <w:b/>
          <w:color w:val="FF0000"/>
        </w:rPr>
        <w:t>What information do you need from your landlord about safety in your home/estate/neighbourhood?</w:t>
      </w:r>
    </w:p>
    <w:p w:rsidR="00420E55" w:rsidRPr="00420C72" w:rsidRDefault="00D1582B" w:rsidP="003E01EF">
      <w:pPr>
        <w:numPr>
          <w:ilvl w:val="0"/>
          <w:numId w:val="22"/>
        </w:numPr>
        <w:rPr>
          <w:b/>
          <w:color w:val="FF0000"/>
        </w:rPr>
      </w:pPr>
      <w:r w:rsidRPr="00420C72">
        <w:rPr>
          <w:b/>
          <w:color w:val="FF0000"/>
        </w:rPr>
        <w:t>Top tips on sharing your concerns, ideas and solutions with your landlord</w:t>
      </w:r>
    </w:p>
    <w:p w:rsidR="003E01EF" w:rsidRPr="00D1582B" w:rsidRDefault="003E01EF" w:rsidP="00D1582B">
      <w:pPr>
        <w:jc w:val="center"/>
        <w:rPr>
          <w:b/>
        </w:rPr>
      </w:pPr>
    </w:p>
    <w:p w:rsidR="003E01EF" w:rsidRPr="00D1582B" w:rsidRDefault="003E01EF" w:rsidP="00D1582B">
      <w:pPr>
        <w:jc w:val="center"/>
        <w:rPr>
          <w:b/>
        </w:rPr>
      </w:pPr>
      <w:r w:rsidRPr="00D1582B">
        <w:rPr>
          <w:b/>
        </w:rPr>
        <w:t>Top 15 ideas first</w:t>
      </w:r>
      <w:r w:rsidR="00420C72" w:rsidRPr="00D1582B">
        <w:rPr>
          <w:b/>
        </w:rPr>
        <w:t xml:space="preserve">, </w:t>
      </w:r>
      <w:r w:rsidRPr="00D1582B">
        <w:rPr>
          <w:b/>
        </w:rPr>
        <w:t>followed by the notes of the debates on tables</w:t>
      </w:r>
    </w:p>
    <w:p w:rsidR="003E01EF" w:rsidRDefault="003E01EF" w:rsidP="003E01EF">
      <w:pPr>
        <w:rPr>
          <w:b/>
        </w:rPr>
      </w:pPr>
      <w:r>
        <w:rPr>
          <w:b/>
        </w:rPr>
        <w:t>Top 15 – in table order:</w:t>
      </w:r>
    </w:p>
    <w:p w:rsidR="003E01EF" w:rsidRPr="00D1582B" w:rsidRDefault="003E01EF" w:rsidP="003E01EF">
      <w:pPr>
        <w:pStyle w:val="ListParagraph"/>
        <w:numPr>
          <w:ilvl w:val="0"/>
          <w:numId w:val="23"/>
        </w:numPr>
      </w:pPr>
      <w:r w:rsidRPr="00D1582B">
        <w:t>Blocks or street champions – like Nottingham City Homes</w:t>
      </w:r>
    </w:p>
    <w:p w:rsidR="003E01EF" w:rsidRPr="00D1582B" w:rsidRDefault="003E01EF" w:rsidP="003E01EF">
      <w:pPr>
        <w:pStyle w:val="ListParagraph"/>
        <w:numPr>
          <w:ilvl w:val="0"/>
          <w:numId w:val="23"/>
        </w:numPr>
      </w:pPr>
      <w:r w:rsidRPr="00D1582B">
        <w:t>Be observant and aware – be clear how you need to report hazards and how to report – publish costs</w:t>
      </w:r>
    </w:p>
    <w:p w:rsidR="003E01EF" w:rsidRPr="00D1582B" w:rsidRDefault="003E01EF" w:rsidP="003E01EF">
      <w:pPr>
        <w:pStyle w:val="ListParagraph"/>
        <w:numPr>
          <w:ilvl w:val="0"/>
          <w:numId w:val="23"/>
        </w:numPr>
      </w:pPr>
      <w:r w:rsidRPr="00D1582B">
        <w:t>Be safe, clarify and consult on what this means to tenants as there will be different expectations and definitions</w:t>
      </w:r>
    </w:p>
    <w:p w:rsidR="00420C72" w:rsidRPr="00D1582B" w:rsidRDefault="00420C72" w:rsidP="003E01EF">
      <w:pPr>
        <w:pStyle w:val="ListParagraph"/>
        <w:numPr>
          <w:ilvl w:val="0"/>
          <w:numId w:val="23"/>
        </w:numPr>
      </w:pPr>
      <w:r w:rsidRPr="00D1582B">
        <w:t>Get tenants to get involved in scrutinising compliance actions</w:t>
      </w:r>
    </w:p>
    <w:p w:rsidR="00420C72" w:rsidRPr="00D1582B" w:rsidRDefault="00420C72" w:rsidP="003E01EF">
      <w:pPr>
        <w:pStyle w:val="ListParagraph"/>
        <w:numPr>
          <w:ilvl w:val="0"/>
          <w:numId w:val="23"/>
        </w:numPr>
      </w:pPr>
      <w:r w:rsidRPr="00D1582B">
        <w:t>How can we be more strategic – link the tenants to the health and safety officer – be clear on different circumstances between different types of home</w:t>
      </w:r>
    </w:p>
    <w:p w:rsidR="00420C72" w:rsidRPr="00D1582B" w:rsidRDefault="00420C72" w:rsidP="003E01EF">
      <w:pPr>
        <w:pStyle w:val="ListParagraph"/>
        <w:numPr>
          <w:ilvl w:val="0"/>
          <w:numId w:val="23"/>
        </w:numPr>
      </w:pPr>
      <w:r w:rsidRPr="00D1582B">
        <w:t>Do campaigns, like we have done on gas safety – can we name and shame like ASB? Can we fit carbon Monoxide alarms – where the landlord acquires them cheaper and the tenants pays? Discount passed on to tenants</w:t>
      </w:r>
    </w:p>
    <w:p w:rsidR="00420C72" w:rsidRPr="00D1582B" w:rsidRDefault="00420C72" w:rsidP="003E01EF">
      <w:pPr>
        <w:pStyle w:val="ListParagraph"/>
        <w:numPr>
          <w:ilvl w:val="0"/>
          <w:numId w:val="23"/>
        </w:numPr>
      </w:pPr>
      <w:r w:rsidRPr="00D1582B">
        <w:lastRenderedPageBreak/>
        <w:t>Look at how information is presented by landlords – check the literature is understood – can landlords design a standard template which is helpful for tenants and can this work across landlords?</w:t>
      </w:r>
    </w:p>
    <w:p w:rsidR="00420C72" w:rsidRPr="00D1582B" w:rsidRDefault="00420C72" w:rsidP="003E01EF">
      <w:pPr>
        <w:pStyle w:val="ListParagraph"/>
        <w:numPr>
          <w:ilvl w:val="0"/>
          <w:numId w:val="23"/>
        </w:numPr>
      </w:pPr>
      <w:r w:rsidRPr="00D1582B">
        <w:t>A Facebook page, without other corporate messages on – like Your Homes Newcastle – where tenants debate the issues on line</w:t>
      </w:r>
    </w:p>
    <w:p w:rsidR="00420C72" w:rsidRPr="00D1582B" w:rsidRDefault="00420C72" w:rsidP="003E01EF">
      <w:pPr>
        <w:pStyle w:val="ListParagraph"/>
        <w:numPr>
          <w:ilvl w:val="0"/>
          <w:numId w:val="23"/>
        </w:numPr>
      </w:pPr>
      <w:r w:rsidRPr="00D1582B">
        <w:t>Education from the landlord – how appliances can be maintained and how fires can be prevented</w:t>
      </w:r>
    </w:p>
    <w:p w:rsidR="00420C72" w:rsidRPr="00D1582B" w:rsidRDefault="00420C72" w:rsidP="003E01EF">
      <w:pPr>
        <w:pStyle w:val="ListParagraph"/>
        <w:numPr>
          <w:ilvl w:val="0"/>
          <w:numId w:val="23"/>
        </w:numPr>
      </w:pPr>
      <w:r w:rsidRPr="00D1582B">
        <w:t>Tenants role – raise awareness of this – can PAT testing be done for tenant own appliances at a cost to the tenant (service charge?)</w:t>
      </w:r>
    </w:p>
    <w:p w:rsidR="00420C72" w:rsidRPr="00D1582B" w:rsidRDefault="00420C72" w:rsidP="00420C72">
      <w:pPr>
        <w:pStyle w:val="ListParagraph"/>
        <w:numPr>
          <w:ilvl w:val="0"/>
          <w:numId w:val="23"/>
        </w:numPr>
      </w:pPr>
      <w:r w:rsidRPr="00D1582B">
        <w:t xml:space="preserve">Publish safety information, outside and after the </w:t>
      </w:r>
      <w:proofErr w:type="gramStart"/>
      <w:r w:rsidRPr="00D1582B">
        <w:t>sign up</w:t>
      </w:r>
      <w:proofErr w:type="gramEnd"/>
      <w:r w:rsidRPr="00D1582B">
        <w:t xml:space="preserve"> process</w:t>
      </w:r>
    </w:p>
    <w:p w:rsidR="00420C72" w:rsidRPr="00D1582B" w:rsidRDefault="00420C72" w:rsidP="003E01EF">
      <w:pPr>
        <w:pStyle w:val="ListParagraph"/>
        <w:numPr>
          <w:ilvl w:val="0"/>
          <w:numId w:val="23"/>
        </w:numPr>
      </w:pPr>
      <w:r w:rsidRPr="00D1582B">
        <w:t>Train community leads to pick up neighbourhood issues and to walk around estates reporting matters found</w:t>
      </w:r>
    </w:p>
    <w:p w:rsidR="00420C72" w:rsidRPr="00D1582B" w:rsidRDefault="00420C72" w:rsidP="003E01EF">
      <w:pPr>
        <w:pStyle w:val="ListParagraph"/>
        <w:numPr>
          <w:ilvl w:val="0"/>
          <w:numId w:val="23"/>
        </w:numPr>
      </w:pPr>
      <w:r w:rsidRPr="00D1582B">
        <w:t>Review the green warden and other similar services where tenants volunteer – can they find communal hazards and report back on these?</w:t>
      </w:r>
    </w:p>
    <w:p w:rsidR="00420C72" w:rsidRPr="00D1582B" w:rsidRDefault="00420C72" w:rsidP="003E01EF">
      <w:pPr>
        <w:pStyle w:val="ListParagraph"/>
        <w:numPr>
          <w:ilvl w:val="0"/>
          <w:numId w:val="23"/>
        </w:numPr>
      </w:pPr>
      <w:r w:rsidRPr="00D1582B">
        <w:t xml:space="preserve">Monthly </w:t>
      </w:r>
      <w:r w:rsidR="00645BE1" w:rsidRPr="00D1582B">
        <w:t>appointments and embed in the involvement roles to make appointments on involvement and collect information</w:t>
      </w:r>
    </w:p>
    <w:p w:rsidR="00D1582B" w:rsidRPr="00D1582B" w:rsidRDefault="00645BE1" w:rsidP="00D1582B">
      <w:pPr>
        <w:pStyle w:val="ListParagraph"/>
        <w:numPr>
          <w:ilvl w:val="0"/>
          <w:numId w:val="23"/>
        </w:numPr>
      </w:pPr>
      <w:r w:rsidRPr="00D1582B">
        <w:t>Hoarder concerns – bigger problem than we think – can we report these matters at Tenant Panel meetings and discuss solutions with them? Raise more awareness as part of tenant engagement</w:t>
      </w:r>
    </w:p>
    <w:p w:rsidR="00D1582B" w:rsidRDefault="00D1582B" w:rsidP="00D1582B">
      <w:pPr>
        <w:pStyle w:val="ListParagraph"/>
        <w:rPr>
          <w:b/>
        </w:rPr>
      </w:pPr>
    </w:p>
    <w:p w:rsidR="00D1582B" w:rsidRPr="00D1582B" w:rsidRDefault="00D1582B" w:rsidP="00D1582B">
      <w:pPr>
        <w:jc w:val="center"/>
        <w:rPr>
          <w:b/>
        </w:rPr>
      </w:pPr>
      <w:r>
        <w:rPr>
          <w:b/>
        </w:rPr>
        <w:t>Detail of table discussions (in no particular order, just by heading)</w:t>
      </w:r>
    </w:p>
    <w:p w:rsidR="003E01EF" w:rsidRPr="003E01EF" w:rsidRDefault="003E01EF" w:rsidP="003E01EF">
      <w:pPr>
        <w:rPr>
          <w:b/>
          <w:color w:val="FF0000"/>
        </w:rPr>
      </w:pPr>
      <w:r>
        <w:rPr>
          <w:b/>
          <w:color w:val="FF0000"/>
        </w:rPr>
        <w:t>1</w:t>
      </w:r>
      <w:r>
        <w:rPr>
          <w:b/>
          <w:color w:val="FF0000"/>
        </w:rPr>
        <w:tab/>
      </w:r>
      <w:r w:rsidRPr="003E01EF">
        <w:rPr>
          <w:b/>
          <w:color w:val="FF0000"/>
        </w:rPr>
        <w:t>How can you help your landlord to make tenants feel safe</w:t>
      </w:r>
      <w:r>
        <w:rPr>
          <w:b/>
          <w:color w:val="FF0000"/>
        </w:rPr>
        <w:t>(r)</w:t>
      </w:r>
      <w:r w:rsidRPr="003E01EF">
        <w:rPr>
          <w:b/>
          <w:color w:val="FF0000"/>
        </w:rPr>
        <w:t>?</w:t>
      </w:r>
    </w:p>
    <w:p w:rsidR="003E01EF" w:rsidRDefault="003E01EF">
      <w:pPr>
        <w:rPr>
          <w:b/>
        </w:rPr>
      </w:pPr>
      <w:r>
        <w:rPr>
          <w:b/>
        </w:rPr>
        <w:t xml:space="preserve">Table </w:t>
      </w:r>
    </w:p>
    <w:p w:rsidR="0083680E" w:rsidRDefault="0083680E" w:rsidP="0083680E">
      <w:pPr>
        <w:pStyle w:val="ListParagraph"/>
        <w:numPr>
          <w:ilvl w:val="0"/>
          <w:numId w:val="1"/>
        </w:numPr>
      </w:pPr>
      <w:r>
        <w:t>Ideally if lived in a block would want the landlord to ensure health &amp; safety checks were carried out annually on domestic appliances – gas &amp; electrical tests</w:t>
      </w:r>
    </w:p>
    <w:p w:rsidR="0083680E" w:rsidRDefault="0083680E" w:rsidP="0083680E">
      <w:pPr>
        <w:pStyle w:val="ListParagraph"/>
        <w:numPr>
          <w:ilvl w:val="0"/>
          <w:numId w:val="1"/>
        </w:numPr>
      </w:pPr>
      <w:r>
        <w:t xml:space="preserve">Scrutinise &amp; ensure all appropriate checks are applied, </w:t>
      </w:r>
      <w:r w:rsidR="00C604B7">
        <w:t>complaints</w:t>
      </w:r>
      <w:r>
        <w:t xml:space="preserve"> are carried out</w:t>
      </w:r>
    </w:p>
    <w:p w:rsidR="0083680E" w:rsidRDefault="0083680E" w:rsidP="0083680E">
      <w:pPr>
        <w:pStyle w:val="ListParagraph"/>
        <w:numPr>
          <w:ilvl w:val="0"/>
          <w:numId w:val="1"/>
        </w:numPr>
      </w:pPr>
      <w:r>
        <w:t>Provide adequate H &amp; S information to residents in</w:t>
      </w:r>
      <w:r w:rsidR="00C604B7">
        <w:t xml:space="preserve"> </w:t>
      </w:r>
      <w:r>
        <w:t>format easy to understand</w:t>
      </w:r>
    </w:p>
    <w:p w:rsidR="00E26030" w:rsidRDefault="00C604B7" w:rsidP="00E26030">
      <w:pPr>
        <w:pStyle w:val="ListParagraph"/>
        <w:numPr>
          <w:ilvl w:val="0"/>
          <w:numId w:val="1"/>
        </w:numPr>
      </w:pPr>
      <w:r>
        <w:t xml:space="preserve">Scrutinise services areas &amp; ensure all appropriate checks are carried out &amp; we are compliant, what are </w:t>
      </w:r>
      <w:r w:rsidR="003E01EF">
        <w:t xml:space="preserve">the actions - </w:t>
      </w:r>
      <w:r w:rsidR="00840BE0">
        <w:t>if</w:t>
      </w:r>
      <w:r>
        <w:t xml:space="preserve"> the</w:t>
      </w:r>
      <w:r w:rsidR="00840BE0">
        <w:t>y</w:t>
      </w:r>
      <w:r>
        <w:t xml:space="preserve"> are not?</w:t>
      </w:r>
    </w:p>
    <w:p w:rsidR="00C604B7" w:rsidRPr="00C604B7" w:rsidRDefault="00C604B7" w:rsidP="00C604B7">
      <w:pPr>
        <w:rPr>
          <w:b/>
        </w:rPr>
      </w:pPr>
      <w:r w:rsidRPr="00C604B7">
        <w:rPr>
          <w:b/>
        </w:rPr>
        <w:t xml:space="preserve">Table </w:t>
      </w:r>
    </w:p>
    <w:p w:rsidR="00C604B7" w:rsidRDefault="00C604B7" w:rsidP="00C604B7">
      <w:r>
        <w:t>1</w:t>
      </w:r>
      <w:r>
        <w:tab/>
        <w:t>Communication</w:t>
      </w:r>
    </w:p>
    <w:p w:rsidR="00C604B7" w:rsidRDefault="00C604B7" w:rsidP="00C604B7">
      <w:pPr>
        <w:pStyle w:val="ListParagraph"/>
        <w:numPr>
          <w:ilvl w:val="0"/>
          <w:numId w:val="2"/>
        </w:numPr>
      </w:pPr>
      <w:r>
        <w:t>Notice boards</w:t>
      </w:r>
    </w:p>
    <w:p w:rsidR="00C604B7" w:rsidRDefault="00C604B7" w:rsidP="00C604B7">
      <w:pPr>
        <w:pStyle w:val="ListParagraph"/>
        <w:numPr>
          <w:ilvl w:val="0"/>
          <w:numId w:val="2"/>
        </w:numPr>
      </w:pPr>
      <w:r>
        <w:t>Fire assessments on boards</w:t>
      </w:r>
    </w:p>
    <w:p w:rsidR="00C604B7" w:rsidRDefault="00C604B7" w:rsidP="00C604B7">
      <w:pPr>
        <w:pStyle w:val="ListParagraph"/>
        <w:numPr>
          <w:ilvl w:val="0"/>
          <w:numId w:val="2"/>
        </w:numPr>
      </w:pPr>
      <w:r>
        <w:t>Include details of how to respond</w:t>
      </w:r>
    </w:p>
    <w:p w:rsidR="00C604B7" w:rsidRDefault="00C604B7" w:rsidP="00C604B7">
      <w:pPr>
        <w:pStyle w:val="ListParagraph"/>
        <w:numPr>
          <w:ilvl w:val="0"/>
          <w:numId w:val="2"/>
        </w:numPr>
      </w:pPr>
      <w:r>
        <w:t>How to follow up if no response</w:t>
      </w:r>
    </w:p>
    <w:p w:rsidR="00C604B7" w:rsidRDefault="00C604B7" w:rsidP="00C604B7">
      <w:pPr>
        <w:pStyle w:val="ListParagraph"/>
        <w:numPr>
          <w:ilvl w:val="0"/>
          <w:numId w:val="2"/>
        </w:numPr>
      </w:pPr>
      <w:r>
        <w:t>Write on board</w:t>
      </w:r>
    </w:p>
    <w:p w:rsidR="00C604B7" w:rsidRDefault="00C604B7" w:rsidP="00C604B7">
      <w:r>
        <w:t xml:space="preserve">2 </w:t>
      </w:r>
      <w:r>
        <w:tab/>
        <w:t>Observation</w:t>
      </w:r>
    </w:p>
    <w:p w:rsidR="00C604B7" w:rsidRDefault="00C604B7" w:rsidP="00C604B7">
      <w:pPr>
        <w:pStyle w:val="ListParagraph"/>
        <w:numPr>
          <w:ilvl w:val="0"/>
          <w:numId w:val="3"/>
        </w:numPr>
      </w:pPr>
      <w:r>
        <w:t>Promptly report issues</w:t>
      </w:r>
    </w:p>
    <w:p w:rsidR="00C604B7" w:rsidRDefault="00C604B7" w:rsidP="00C604B7">
      <w:pPr>
        <w:pStyle w:val="ListParagraph"/>
        <w:numPr>
          <w:ilvl w:val="0"/>
          <w:numId w:val="3"/>
        </w:numPr>
      </w:pPr>
      <w:r>
        <w:t>Be clear how you report</w:t>
      </w:r>
    </w:p>
    <w:p w:rsidR="00C604B7" w:rsidRDefault="00C604B7" w:rsidP="00C604B7">
      <w:pPr>
        <w:pStyle w:val="ListParagraph"/>
        <w:numPr>
          <w:ilvl w:val="0"/>
          <w:numId w:val="3"/>
        </w:numPr>
      </w:pPr>
      <w:r>
        <w:lastRenderedPageBreak/>
        <w:t>Hotline – is not being listened to – route if not satisfied</w:t>
      </w:r>
    </w:p>
    <w:p w:rsidR="00C604B7" w:rsidRDefault="00C604B7" w:rsidP="00C604B7">
      <w:pPr>
        <w:pStyle w:val="ListParagraph"/>
        <w:numPr>
          <w:ilvl w:val="0"/>
          <w:numId w:val="3"/>
        </w:numPr>
      </w:pPr>
      <w:r>
        <w:t xml:space="preserve">Recognition re cost of calling – people facing austerity – </w:t>
      </w:r>
      <w:r w:rsidR="00840BE0">
        <w:t>e.g.</w:t>
      </w:r>
      <w:r>
        <w:t xml:space="preserve"> Freephone </w:t>
      </w:r>
      <w:proofErr w:type="spellStart"/>
      <w:r>
        <w:t>ONLIN</w:t>
      </w:r>
      <w:r w:rsidR="003E01EF">
        <w:t>e</w:t>
      </w:r>
      <w:proofErr w:type="spellEnd"/>
    </w:p>
    <w:p w:rsidR="00D1582B" w:rsidRDefault="00D1582B" w:rsidP="003E01EF">
      <w:pPr>
        <w:pStyle w:val="ListParagraph"/>
      </w:pPr>
    </w:p>
    <w:p w:rsidR="003E01EF" w:rsidRPr="003E01EF" w:rsidRDefault="003E01EF" w:rsidP="003E01EF">
      <w:pPr>
        <w:rPr>
          <w:b/>
        </w:rPr>
      </w:pPr>
      <w:r w:rsidRPr="003E01EF">
        <w:rPr>
          <w:b/>
        </w:rPr>
        <w:t xml:space="preserve">Table </w:t>
      </w:r>
    </w:p>
    <w:p w:rsidR="003E01EF" w:rsidRDefault="003E01EF" w:rsidP="003E01EF">
      <w:pPr>
        <w:pStyle w:val="ListParagraph"/>
        <w:numPr>
          <w:ilvl w:val="0"/>
          <w:numId w:val="3"/>
        </w:numPr>
      </w:pPr>
      <w:r>
        <w:t>Ask landlord what measures in place re safety of particular issue related to safety</w:t>
      </w:r>
    </w:p>
    <w:p w:rsidR="003E01EF" w:rsidRDefault="003E01EF" w:rsidP="003E01EF">
      <w:pPr>
        <w:pStyle w:val="ListParagraph"/>
        <w:numPr>
          <w:ilvl w:val="0"/>
          <w:numId w:val="3"/>
        </w:numPr>
      </w:pPr>
      <w:r>
        <w:t>Carry out scrutiny exercise on an aspect of safety &amp; feedback recommendations</w:t>
      </w:r>
    </w:p>
    <w:p w:rsidR="003E01EF" w:rsidRDefault="003E01EF" w:rsidP="003E01EF">
      <w:pPr>
        <w:pStyle w:val="ListParagraph"/>
        <w:numPr>
          <w:ilvl w:val="0"/>
          <w:numId w:val="3"/>
        </w:numPr>
      </w:pPr>
      <w:r>
        <w:t>Consultation on what does safety mean to tenants</w:t>
      </w:r>
    </w:p>
    <w:p w:rsidR="003E01EF" w:rsidRPr="003E01EF" w:rsidRDefault="003E01EF" w:rsidP="003E01EF">
      <w:pPr>
        <w:rPr>
          <w:b/>
        </w:rPr>
      </w:pPr>
      <w:r w:rsidRPr="003E01EF">
        <w:rPr>
          <w:b/>
        </w:rPr>
        <w:t xml:space="preserve">Table </w:t>
      </w:r>
    </w:p>
    <w:p w:rsidR="003E01EF" w:rsidRDefault="003E01EF" w:rsidP="003E01EF">
      <w:pPr>
        <w:pStyle w:val="ListParagraph"/>
        <w:numPr>
          <w:ilvl w:val="0"/>
          <w:numId w:val="10"/>
        </w:numPr>
      </w:pPr>
      <w:r>
        <w:t>Social media</w:t>
      </w:r>
    </w:p>
    <w:p w:rsidR="003E01EF" w:rsidRDefault="003E01EF" w:rsidP="003E01EF">
      <w:pPr>
        <w:pStyle w:val="ListParagraph"/>
        <w:numPr>
          <w:ilvl w:val="0"/>
          <w:numId w:val="10"/>
        </w:numPr>
      </w:pPr>
      <w:r>
        <w:t>Block &amp; street champions, popular in high rise block (voluntary role)</w:t>
      </w:r>
    </w:p>
    <w:p w:rsidR="003E01EF" w:rsidRDefault="003E01EF" w:rsidP="003E01EF">
      <w:pPr>
        <w:pStyle w:val="ListParagraph"/>
        <w:numPr>
          <w:ilvl w:val="0"/>
          <w:numId w:val="10"/>
        </w:numPr>
      </w:pPr>
      <w:r>
        <w:t>Tenants to attend fire risk assessment</w:t>
      </w:r>
    </w:p>
    <w:p w:rsidR="003E01EF" w:rsidRDefault="003E01EF" w:rsidP="003E01EF">
      <w:pPr>
        <w:pStyle w:val="ListParagraph"/>
        <w:numPr>
          <w:ilvl w:val="0"/>
          <w:numId w:val="10"/>
        </w:numPr>
      </w:pPr>
      <w:r>
        <w:t>Reward scheme: for residents that comply with gas safety checks</w:t>
      </w:r>
    </w:p>
    <w:p w:rsidR="003E01EF" w:rsidRDefault="003E01EF" w:rsidP="003E01EF">
      <w:pPr>
        <w:pStyle w:val="ListParagraph"/>
        <w:numPr>
          <w:ilvl w:val="0"/>
          <w:numId w:val="10"/>
        </w:numPr>
      </w:pPr>
      <w:r>
        <w:t>Fire safety in the home leaflet</w:t>
      </w:r>
    </w:p>
    <w:p w:rsidR="003E01EF" w:rsidRDefault="003E01EF" w:rsidP="003E01EF">
      <w:pPr>
        <w:pStyle w:val="ListParagraph"/>
        <w:numPr>
          <w:ilvl w:val="0"/>
          <w:numId w:val="10"/>
        </w:numPr>
      </w:pPr>
      <w:r>
        <w:t>Training for residents to carry out inspections</w:t>
      </w:r>
    </w:p>
    <w:p w:rsidR="003E01EF" w:rsidRDefault="003E01EF" w:rsidP="003E01EF">
      <w:pPr>
        <w:pStyle w:val="ListParagraph"/>
        <w:numPr>
          <w:ilvl w:val="0"/>
          <w:numId w:val="10"/>
        </w:numPr>
      </w:pPr>
      <w:r>
        <w:t>Residents spread news in blocks of flats</w:t>
      </w:r>
    </w:p>
    <w:p w:rsidR="003E01EF" w:rsidRDefault="003E01EF" w:rsidP="003E01EF">
      <w:pPr>
        <w:pStyle w:val="ListParagraph"/>
        <w:numPr>
          <w:ilvl w:val="0"/>
          <w:numId w:val="10"/>
        </w:numPr>
      </w:pPr>
      <w:r>
        <w:t>Encouraging tenants to take responsibility for H&amp;S</w:t>
      </w:r>
    </w:p>
    <w:p w:rsidR="003E01EF" w:rsidRDefault="003E01EF" w:rsidP="003E01EF">
      <w:pPr>
        <w:pStyle w:val="ListParagraph"/>
        <w:numPr>
          <w:ilvl w:val="0"/>
          <w:numId w:val="10"/>
        </w:numPr>
      </w:pPr>
      <w:r>
        <w:t>Keeping residents informed about the outcomes of board meetings</w:t>
      </w:r>
    </w:p>
    <w:p w:rsidR="003E01EF" w:rsidRDefault="003E01EF" w:rsidP="003E01EF">
      <w:pPr>
        <w:pStyle w:val="ListParagraph"/>
        <w:numPr>
          <w:ilvl w:val="0"/>
          <w:numId w:val="10"/>
        </w:numPr>
      </w:pPr>
      <w:r>
        <w:t>Community Mediation Service: as long as one party accepts mediation</w:t>
      </w:r>
    </w:p>
    <w:p w:rsidR="003E01EF" w:rsidRDefault="003E01EF" w:rsidP="003E01EF">
      <w:pPr>
        <w:pStyle w:val="ListParagraph"/>
        <w:numPr>
          <w:ilvl w:val="0"/>
          <w:numId w:val="10"/>
        </w:numPr>
      </w:pPr>
      <w:r>
        <w:t>Let residents know when checks are going to be held</w:t>
      </w:r>
    </w:p>
    <w:p w:rsidR="003E01EF" w:rsidRDefault="003E01EF" w:rsidP="003E01EF">
      <w:pPr>
        <w:pStyle w:val="ListParagraph"/>
        <w:numPr>
          <w:ilvl w:val="0"/>
          <w:numId w:val="10"/>
        </w:numPr>
      </w:pPr>
      <w:r>
        <w:t>Consultation w residents following Grenfell incident</w:t>
      </w:r>
    </w:p>
    <w:p w:rsidR="003E01EF" w:rsidRDefault="003E01EF" w:rsidP="003E01EF">
      <w:pPr>
        <w:pStyle w:val="ListParagraph"/>
        <w:numPr>
          <w:ilvl w:val="0"/>
          <w:numId w:val="10"/>
        </w:numPr>
      </w:pPr>
      <w:r>
        <w:t>Involved residents to work closely w/fire safety</w:t>
      </w:r>
    </w:p>
    <w:p w:rsidR="003E01EF" w:rsidRPr="003E01EF" w:rsidRDefault="003E01EF" w:rsidP="003E01EF">
      <w:pPr>
        <w:rPr>
          <w:b/>
          <w:color w:val="FF0000"/>
        </w:rPr>
      </w:pPr>
      <w:r w:rsidRPr="003E01EF">
        <w:rPr>
          <w:b/>
          <w:color w:val="FF0000"/>
        </w:rPr>
        <w:t>2.</w:t>
      </w:r>
      <w:r w:rsidRPr="003E01EF">
        <w:rPr>
          <w:b/>
          <w:color w:val="FF0000"/>
        </w:rPr>
        <w:tab/>
        <w:t xml:space="preserve"> How can you support to communicate your expectations of tenants?</w:t>
      </w:r>
    </w:p>
    <w:p w:rsidR="003E01EF" w:rsidRDefault="003E01EF" w:rsidP="003E01EF">
      <w:pPr>
        <w:pStyle w:val="ListParagraph"/>
        <w:numPr>
          <w:ilvl w:val="0"/>
          <w:numId w:val="7"/>
        </w:numPr>
      </w:pPr>
      <w:r>
        <w:t>Scrutiny depends on the area you’re looking at – level of communication</w:t>
      </w:r>
    </w:p>
    <w:p w:rsidR="003E01EF" w:rsidRDefault="003E01EF" w:rsidP="003E01EF">
      <w:pPr>
        <w:pStyle w:val="ListParagraph"/>
        <w:numPr>
          <w:ilvl w:val="0"/>
          <w:numId w:val="7"/>
        </w:numPr>
      </w:pPr>
      <w:r>
        <w:t>H &amp; S – looking to do more work</w:t>
      </w:r>
    </w:p>
    <w:p w:rsidR="003E01EF" w:rsidRDefault="003E01EF" w:rsidP="003E01EF">
      <w:pPr>
        <w:pStyle w:val="ListParagraph"/>
        <w:numPr>
          <w:ilvl w:val="0"/>
          <w:numId w:val="7"/>
        </w:numPr>
      </w:pPr>
      <w:r>
        <w:t>Receiving digital</w:t>
      </w:r>
    </w:p>
    <w:p w:rsidR="003E01EF" w:rsidRDefault="003E01EF" w:rsidP="003E01EF">
      <w:pPr>
        <w:pStyle w:val="ListParagraph"/>
        <w:numPr>
          <w:ilvl w:val="0"/>
          <w:numId w:val="7"/>
        </w:numPr>
      </w:pPr>
      <w:r>
        <w:t>Key work</w:t>
      </w:r>
    </w:p>
    <w:p w:rsidR="003E01EF" w:rsidRDefault="003E01EF" w:rsidP="003E01EF">
      <w:pPr>
        <w:pStyle w:val="ListParagraph"/>
        <w:numPr>
          <w:ilvl w:val="0"/>
          <w:numId w:val="7"/>
        </w:numPr>
      </w:pPr>
      <w:r>
        <w:t>Retirement properties</w:t>
      </w:r>
    </w:p>
    <w:p w:rsidR="003E01EF" w:rsidRDefault="003E01EF" w:rsidP="003E01EF">
      <w:pPr>
        <w:pStyle w:val="ListParagraph"/>
        <w:numPr>
          <w:ilvl w:val="0"/>
          <w:numId w:val="7"/>
        </w:numPr>
      </w:pPr>
      <w:r>
        <w:t>Lots of groups to help get message out on H &amp; S</w:t>
      </w:r>
    </w:p>
    <w:p w:rsidR="003E01EF" w:rsidRDefault="003E01EF" w:rsidP="003E01EF">
      <w:pPr>
        <w:pStyle w:val="ListParagraph"/>
        <w:numPr>
          <w:ilvl w:val="0"/>
          <w:numId w:val="7"/>
        </w:numPr>
      </w:pPr>
      <w:r>
        <w:t>H &amp; S officer –strategic</w:t>
      </w:r>
    </w:p>
    <w:p w:rsidR="003E01EF" w:rsidRDefault="003E01EF" w:rsidP="00D1582B">
      <w:pPr>
        <w:ind w:firstLine="360"/>
      </w:pPr>
      <w:r>
        <w:t>Making use of different forms of communication</w:t>
      </w:r>
    </w:p>
    <w:p w:rsidR="003E01EF" w:rsidRDefault="003E01EF" w:rsidP="003E01EF">
      <w:pPr>
        <w:pStyle w:val="ListParagraph"/>
        <w:numPr>
          <w:ilvl w:val="0"/>
          <w:numId w:val="8"/>
        </w:numPr>
      </w:pPr>
      <w:r>
        <w:t>Newsletter</w:t>
      </w:r>
    </w:p>
    <w:p w:rsidR="003E01EF" w:rsidRDefault="003E01EF" w:rsidP="003E01EF">
      <w:pPr>
        <w:pStyle w:val="ListParagraph"/>
        <w:numPr>
          <w:ilvl w:val="0"/>
          <w:numId w:val="8"/>
        </w:numPr>
      </w:pPr>
      <w:r>
        <w:t>Social media</w:t>
      </w:r>
    </w:p>
    <w:p w:rsidR="003E01EF" w:rsidRDefault="003E01EF" w:rsidP="003E01EF">
      <w:pPr>
        <w:pStyle w:val="ListParagraph"/>
        <w:numPr>
          <w:ilvl w:val="0"/>
          <w:numId w:val="8"/>
        </w:numPr>
      </w:pPr>
      <w:r>
        <w:t>Good to have communication but more challenging to get 2</w:t>
      </w:r>
      <w:r w:rsidR="00397EAF">
        <w:t>-</w:t>
      </w:r>
      <w:r>
        <w:t>way communication from tenants</w:t>
      </w:r>
    </w:p>
    <w:p w:rsidR="003E01EF" w:rsidRDefault="003E01EF" w:rsidP="003E01EF">
      <w:pPr>
        <w:pStyle w:val="ListParagraph"/>
        <w:numPr>
          <w:ilvl w:val="0"/>
          <w:numId w:val="8"/>
        </w:numPr>
      </w:pPr>
      <w:r>
        <w:t>Still mainly use phone and online forums – due to area - more digitally</w:t>
      </w:r>
    </w:p>
    <w:p w:rsidR="003E01EF" w:rsidRDefault="003E01EF" w:rsidP="003E01EF">
      <w:pPr>
        <w:pStyle w:val="ListParagraph"/>
        <w:numPr>
          <w:ilvl w:val="0"/>
          <w:numId w:val="7"/>
        </w:numPr>
      </w:pPr>
      <w:r>
        <w:t>Tailored to where they live</w:t>
      </w:r>
    </w:p>
    <w:p w:rsidR="003E01EF" w:rsidRDefault="003E01EF" w:rsidP="003E01EF">
      <w:pPr>
        <w:pStyle w:val="ListParagraph"/>
        <w:numPr>
          <w:ilvl w:val="0"/>
          <w:numId w:val="7"/>
        </w:numPr>
      </w:pPr>
      <w:r>
        <w:t>Planned approach</w:t>
      </w:r>
    </w:p>
    <w:p w:rsidR="003E01EF" w:rsidRDefault="003E01EF" w:rsidP="003E01EF">
      <w:pPr>
        <w:pStyle w:val="ListParagraph"/>
        <w:numPr>
          <w:ilvl w:val="0"/>
          <w:numId w:val="7"/>
        </w:numPr>
      </w:pPr>
      <w:r>
        <w:t>Series of roadshows</w:t>
      </w:r>
    </w:p>
    <w:p w:rsidR="003E01EF" w:rsidRDefault="003E01EF" w:rsidP="003E01EF">
      <w:pPr>
        <w:pStyle w:val="ListParagraph"/>
        <w:numPr>
          <w:ilvl w:val="0"/>
          <w:numId w:val="7"/>
        </w:numPr>
      </w:pPr>
      <w:r>
        <w:lastRenderedPageBreak/>
        <w:t>Scrutiny teams/panel</w:t>
      </w:r>
    </w:p>
    <w:p w:rsidR="003E01EF" w:rsidRDefault="003E01EF" w:rsidP="003E01EF">
      <w:pPr>
        <w:pStyle w:val="ListParagraph"/>
        <w:numPr>
          <w:ilvl w:val="0"/>
          <w:numId w:val="7"/>
        </w:numPr>
      </w:pPr>
      <w:r>
        <w:t>Go out to different places in the communities</w:t>
      </w:r>
    </w:p>
    <w:p w:rsidR="003E01EF" w:rsidRDefault="003E01EF" w:rsidP="003E01EF">
      <w:pPr>
        <w:pStyle w:val="ListParagraph"/>
        <w:numPr>
          <w:ilvl w:val="0"/>
          <w:numId w:val="7"/>
        </w:numPr>
      </w:pPr>
      <w:r>
        <w:t>Wide range of tenants</w:t>
      </w:r>
    </w:p>
    <w:p w:rsidR="003E01EF" w:rsidRDefault="003E01EF" w:rsidP="003E01EF">
      <w:pPr>
        <w:pStyle w:val="ListParagraph"/>
        <w:numPr>
          <w:ilvl w:val="0"/>
          <w:numId w:val="7"/>
        </w:numPr>
      </w:pPr>
      <w:r>
        <w:t>Opinion of customers</w:t>
      </w:r>
    </w:p>
    <w:p w:rsidR="003E01EF" w:rsidRDefault="003E01EF" w:rsidP="003E01EF">
      <w:pPr>
        <w:pStyle w:val="ListParagraph"/>
        <w:numPr>
          <w:ilvl w:val="0"/>
          <w:numId w:val="7"/>
        </w:numPr>
      </w:pPr>
      <w:r>
        <w:t xml:space="preserve">More strategic with dedicated health &amp; Safety </w:t>
      </w:r>
      <w:proofErr w:type="gramStart"/>
      <w:r>
        <w:t>Officer  -</w:t>
      </w:r>
      <w:proofErr w:type="gramEnd"/>
      <w:r>
        <w:t xml:space="preserve"> gaining feedback</w:t>
      </w:r>
    </w:p>
    <w:p w:rsidR="003E01EF" w:rsidRDefault="003E01EF" w:rsidP="003E01EF">
      <w:pPr>
        <w:pStyle w:val="ListParagraph"/>
        <w:numPr>
          <w:ilvl w:val="0"/>
          <w:numId w:val="7"/>
        </w:numPr>
      </w:pPr>
      <w:r>
        <w:t>Tailor it to where and types of homes they live in</w:t>
      </w:r>
    </w:p>
    <w:p w:rsidR="003E01EF" w:rsidRDefault="003E01EF" w:rsidP="003E01EF">
      <w:pPr>
        <w:pStyle w:val="ListParagraph"/>
        <w:numPr>
          <w:ilvl w:val="0"/>
          <w:numId w:val="7"/>
        </w:numPr>
      </w:pPr>
      <w:r>
        <w:t>Roadshows gain views &amp; expectations</w:t>
      </w:r>
    </w:p>
    <w:p w:rsidR="003E01EF" w:rsidRDefault="003E01EF" w:rsidP="003E01EF">
      <w:pPr>
        <w:pStyle w:val="ListParagraph"/>
        <w:numPr>
          <w:ilvl w:val="0"/>
          <w:numId w:val="7"/>
        </w:numPr>
      </w:pPr>
      <w:r>
        <w:t>Already have the resource – make more use of it</w:t>
      </w:r>
    </w:p>
    <w:p w:rsidR="003E01EF" w:rsidRPr="00097C10" w:rsidRDefault="003E01EF" w:rsidP="003E01EF">
      <w:pPr>
        <w:rPr>
          <w:b/>
        </w:rPr>
      </w:pPr>
      <w:r w:rsidRPr="00097C10">
        <w:rPr>
          <w:b/>
        </w:rPr>
        <w:t xml:space="preserve">Table </w:t>
      </w:r>
    </w:p>
    <w:p w:rsidR="003E01EF" w:rsidRDefault="003E01EF" w:rsidP="003E01EF">
      <w:pPr>
        <w:pStyle w:val="ListParagraph"/>
        <w:numPr>
          <w:ilvl w:val="0"/>
          <w:numId w:val="13"/>
        </w:numPr>
      </w:pPr>
      <w:r>
        <w:t>Message to tenants reminding them that appliances must be kept in good order/respond to recalls. PAT testing service – landlord could provide</w:t>
      </w:r>
    </w:p>
    <w:p w:rsidR="003E01EF" w:rsidRDefault="003E01EF" w:rsidP="003E01EF">
      <w:pPr>
        <w:pStyle w:val="ListParagraph"/>
        <w:numPr>
          <w:ilvl w:val="0"/>
          <w:numId w:val="13"/>
        </w:numPr>
      </w:pPr>
      <w:r>
        <w:t>Fine for customer who are preventing access to gas safety. Supply cut off after an agreed period name &amp; shame!</w:t>
      </w:r>
    </w:p>
    <w:p w:rsidR="003E01EF" w:rsidRDefault="003E01EF" w:rsidP="003E01EF">
      <w:pPr>
        <w:pStyle w:val="ListParagraph"/>
        <w:numPr>
          <w:ilvl w:val="0"/>
          <w:numId w:val="13"/>
        </w:numPr>
      </w:pPr>
      <w:r>
        <w:t>More flexible appointment system for gaining access</w:t>
      </w:r>
    </w:p>
    <w:p w:rsidR="003E01EF" w:rsidRDefault="003E01EF" w:rsidP="003E01EF">
      <w:pPr>
        <w:pStyle w:val="ListParagraph"/>
        <w:numPr>
          <w:ilvl w:val="0"/>
          <w:numId w:val="13"/>
        </w:numPr>
      </w:pPr>
      <w:r>
        <w:t>Encourage fire brigade to visit individual properties to see if people are living in a safe way</w:t>
      </w:r>
    </w:p>
    <w:p w:rsidR="003E01EF" w:rsidRDefault="003E01EF" w:rsidP="003E01EF">
      <w:pPr>
        <w:pStyle w:val="ListParagraph"/>
        <w:numPr>
          <w:ilvl w:val="0"/>
          <w:numId w:val="13"/>
        </w:numPr>
      </w:pPr>
      <w:r>
        <w:t>Awareness of how mobility issues affect people’s ability to leave a home fast</w:t>
      </w:r>
    </w:p>
    <w:p w:rsidR="003E01EF" w:rsidRDefault="003E01EF" w:rsidP="003E01EF">
      <w:pPr>
        <w:pStyle w:val="ListParagraph"/>
        <w:numPr>
          <w:ilvl w:val="0"/>
          <w:numId w:val="13"/>
        </w:numPr>
      </w:pPr>
      <w:r>
        <w:t>Landlord inspection of the property on agreed frequency (Inc. storage in loft)</w:t>
      </w:r>
    </w:p>
    <w:p w:rsidR="003E01EF" w:rsidRDefault="003E01EF" w:rsidP="003E01EF">
      <w:pPr>
        <w:pStyle w:val="ListParagraph"/>
        <w:numPr>
          <w:ilvl w:val="0"/>
          <w:numId w:val="13"/>
        </w:numPr>
      </w:pPr>
      <w:r>
        <w:t>Landlord to provide carbon monoxide alarms at reduced cost – why are social landlords not regulated to do this?</w:t>
      </w:r>
    </w:p>
    <w:p w:rsidR="00D1582B" w:rsidRPr="003E01EF" w:rsidRDefault="00D1582B" w:rsidP="00D1582B">
      <w:pPr>
        <w:rPr>
          <w:b/>
        </w:rPr>
      </w:pPr>
      <w:r w:rsidRPr="003E01EF">
        <w:rPr>
          <w:b/>
        </w:rPr>
        <w:t>Table?</w:t>
      </w:r>
    </w:p>
    <w:p w:rsidR="00D1582B" w:rsidRDefault="00D1582B" w:rsidP="00D1582B">
      <w:pPr>
        <w:pStyle w:val="ListParagraph"/>
        <w:numPr>
          <w:ilvl w:val="0"/>
          <w:numId w:val="9"/>
        </w:numPr>
      </w:pPr>
      <w:r>
        <w:t>Knowledge – in some cases not there – needs worked on</w:t>
      </w:r>
    </w:p>
    <w:p w:rsidR="00D1582B" w:rsidRDefault="00D1582B" w:rsidP="00D1582B">
      <w:pPr>
        <w:pStyle w:val="ListParagraph"/>
        <w:numPr>
          <w:ilvl w:val="0"/>
          <w:numId w:val="9"/>
        </w:numPr>
      </w:pPr>
      <w:r>
        <w:t>Tenant surveys/focus groups -&gt; what is involved in H&amp;S – H&amp;S boring</w:t>
      </w:r>
    </w:p>
    <w:p w:rsidR="00D1582B" w:rsidRDefault="00D1582B" w:rsidP="00D1582B">
      <w:pPr>
        <w:pStyle w:val="ListParagraph"/>
        <w:numPr>
          <w:ilvl w:val="0"/>
          <w:numId w:val="9"/>
        </w:numPr>
      </w:pPr>
      <w:r>
        <w:t>Social Media -&gt;discussion &amp; debate forum - tenant led – Q</w:t>
      </w:r>
      <w:r w:rsidR="00397EAF">
        <w:t>uestion</w:t>
      </w:r>
      <w:r>
        <w:t>s coming in – answers disseminated</w:t>
      </w:r>
    </w:p>
    <w:p w:rsidR="00D1582B" w:rsidRDefault="00D1582B" w:rsidP="00D1582B">
      <w:pPr>
        <w:pStyle w:val="ListParagraph"/>
        <w:numPr>
          <w:ilvl w:val="0"/>
          <w:numId w:val="9"/>
        </w:numPr>
      </w:pPr>
      <w:r>
        <w:t>Word of mouth – tenant communication to others</w:t>
      </w:r>
    </w:p>
    <w:p w:rsidR="00D1582B" w:rsidRDefault="00D1582B" w:rsidP="00D1582B">
      <w:pPr>
        <w:pStyle w:val="ListParagraph"/>
        <w:numPr>
          <w:ilvl w:val="0"/>
          <w:numId w:val="9"/>
        </w:numPr>
      </w:pPr>
      <w:r>
        <w:t>Not regs but domestic appliances who’s responsible for products, fuses?</w:t>
      </w:r>
    </w:p>
    <w:p w:rsidR="00D1582B" w:rsidRDefault="00D1582B" w:rsidP="00D1582B">
      <w:pPr>
        <w:pStyle w:val="ListParagraph"/>
        <w:numPr>
          <w:ilvl w:val="0"/>
          <w:numId w:val="9"/>
        </w:numPr>
      </w:pPr>
      <w:r>
        <w:t>Tenants held responsibilities -&gt; awareness campaign similar to e.g. Christmas lights</w:t>
      </w:r>
    </w:p>
    <w:p w:rsidR="00D1582B" w:rsidRDefault="00D1582B" w:rsidP="00D1582B">
      <w:pPr>
        <w:pStyle w:val="ListParagraph"/>
        <w:numPr>
          <w:ilvl w:val="0"/>
          <w:numId w:val="9"/>
        </w:numPr>
      </w:pPr>
      <w:r>
        <w:t>“It won’t happen to me”</w:t>
      </w:r>
    </w:p>
    <w:p w:rsidR="00D1582B" w:rsidRDefault="00D1582B" w:rsidP="00D1582B">
      <w:pPr>
        <w:pStyle w:val="ListParagraph"/>
        <w:numPr>
          <w:ilvl w:val="0"/>
          <w:numId w:val="9"/>
        </w:numPr>
      </w:pPr>
      <w:r>
        <w:t xml:space="preserve">Regs clear landings staff visits – </w:t>
      </w:r>
      <w:r w:rsidR="00397EAF">
        <w:t>“</w:t>
      </w:r>
      <w:r>
        <w:t>121</w:t>
      </w:r>
      <w:r w:rsidR="00397EAF">
        <w:t>”</w:t>
      </w:r>
      <w:r>
        <w:t xml:space="preserve"> communication – tenants have been asked –idea – joint officer/tenants visits –again relationship</w:t>
      </w:r>
    </w:p>
    <w:p w:rsidR="00D1582B" w:rsidRDefault="00D1582B" w:rsidP="00D1582B">
      <w:pPr>
        <w:pStyle w:val="ListParagraph"/>
        <w:numPr>
          <w:ilvl w:val="0"/>
          <w:numId w:val="9"/>
        </w:numPr>
      </w:pPr>
      <w:r>
        <w:t>Relying too much on self-appointed busy body</w:t>
      </w:r>
    </w:p>
    <w:p w:rsidR="00D1582B" w:rsidRDefault="00397EAF" w:rsidP="00D1582B">
      <w:pPr>
        <w:pStyle w:val="ListParagraph"/>
        <w:numPr>
          <w:ilvl w:val="0"/>
          <w:numId w:val="9"/>
        </w:numPr>
      </w:pPr>
      <w:r>
        <w:t>On</w:t>
      </w:r>
      <w:r w:rsidR="00D1582B">
        <w:t xml:space="preserve"> mass feedback meetings</w:t>
      </w:r>
    </w:p>
    <w:p w:rsidR="00D1582B" w:rsidRDefault="00D1582B" w:rsidP="00D1582B">
      <w:pPr>
        <w:pStyle w:val="ListParagraph"/>
        <w:numPr>
          <w:ilvl w:val="0"/>
          <w:numId w:val="9"/>
        </w:numPr>
      </w:pPr>
      <w:r>
        <w:t>Handbook/website – topic profiles with tenants - case studies explained od’s &amp; don’ts</w:t>
      </w:r>
    </w:p>
    <w:p w:rsidR="00D1582B" w:rsidRDefault="00D1582B" w:rsidP="00D1582B">
      <w:pPr>
        <w:pStyle w:val="ListParagraph"/>
        <w:numPr>
          <w:ilvl w:val="0"/>
          <w:numId w:val="9"/>
        </w:numPr>
      </w:pPr>
      <w:r>
        <w:t>Social media – but take responsibility to feed back to tenants</w:t>
      </w:r>
    </w:p>
    <w:p w:rsidR="00E26030" w:rsidRDefault="00E26030" w:rsidP="00C604B7"/>
    <w:p w:rsidR="00C604B7" w:rsidRDefault="00C604B7" w:rsidP="003E01EF">
      <w:pPr>
        <w:ind w:left="360" w:hanging="360"/>
        <w:rPr>
          <w:b/>
          <w:color w:val="FF0000"/>
        </w:rPr>
      </w:pPr>
      <w:r w:rsidRPr="003E01EF">
        <w:rPr>
          <w:b/>
          <w:color w:val="FF0000"/>
        </w:rPr>
        <w:t>3</w:t>
      </w:r>
      <w:r w:rsidR="003E01EF">
        <w:rPr>
          <w:b/>
        </w:rPr>
        <w:tab/>
      </w:r>
      <w:r w:rsidRPr="003E01EF">
        <w:rPr>
          <w:b/>
          <w:color w:val="FF0000"/>
        </w:rPr>
        <w:t>What info</w:t>
      </w:r>
      <w:r w:rsidR="003E01EF" w:rsidRPr="003E01EF">
        <w:rPr>
          <w:b/>
          <w:color w:val="FF0000"/>
        </w:rPr>
        <w:t>rmation</w:t>
      </w:r>
      <w:r w:rsidRPr="003E01EF">
        <w:rPr>
          <w:b/>
          <w:color w:val="FF0000"/>
        </w:rPr>
        <w:t xml:space="preserve"> do </w:t>
      </w:r>
      <w:r w:rsidR="003E01EF" w:rsidRPr="003E01EF">
        <w:rPr>
          <w:b/>
          <w:color w:val="FF0000"/>
        </w:rPr>
        <w:t>you</w:t>
      </w:r>
      <w:r w:rsidRPr="003E01EF">
        <w:rPr>
          <w:b/>
          <w:color w:val="FF0000"/>
        </w:rPr>
        <w:t xml:space="preserve"> need from your landlord about safety in your home</w:t>
      </w:r>
      <w:r w:rsidR="003E01EF">
        <w:rPr>
          <w:b/>
          <w:color w:val="FF0000"/>
        </w:rPr>
        <w:t xml:space="preserve">, </w:t>
      </w:r>
      <w:r w:rsidRPr="003E01EF">
        <w:rPr>
          <w:b/>
          <w:color w:val="FF0000"/>
        </w:rPr>
        <w:t>estate</w:t>
      </w:r>
      <w:r w:rsidR="003E01EF">
        <w:rPr>
          <w:b/>
          <w:color w:val="FF0000"/>
        </w:rPr>
        <w:t xml:space="preserve"> or neighbourhood?</w:t>
      </w:r>
    </w:p>
    <w:p w:rsidR="003E01EF" w:rsidRPr="00505786" w:rsidRDefault="003E01EF" w:rsidP="003E01EF">
      <w:pPr>
        <w:rPr>
          <w:b/>
        </w:rPr>
      </w:pPr>
      <w:r w:rsidRPr="00505786">
        <w:rPr>
          <w:b/>
        </w:rPr>
        <w:t xml:space="preserve">Table </w:t>
      </w:r>
      <w:r w:rsidR="00D1582B">
        <w:rPr>
          <w:b/>
        </w:rPr>
        <w:t xml:space="preserve">- </w:t>
      </w:r>
      <w:r w:rsidRPr="00505786">
        <w:rPr>
          <w:b/>
        </w:rPr>
        <w:t>Appliances</w:t>
      </w:r>
    </w:p>
    <w:p w:rsidR="003E01EF" w:rsidRDefault="003E01EF" w:rsidP="003E01EF">
      <w:pPr>
        <w:pStyle w:val="ListParagraph"/>
        <w:numPr>
          <w:ilvl w:val="0"/>
          <w:numId w:val="16"/>
        </w:numPr>
      </w:pPr>
      <w:r>
        <w:t>How to maintain – safety checks where to buy</w:t>
      </w:r>
    </w:p>
    <w:p w:rsidR="003E01EF" w:rsidRDefault="003E01EF" w:rsidP="003E01EF">
      <w:pPr>
        <w:pStyle w:val="ListParagraph"/>
        <w:numPr>
          <w:ilvl w:val="0"/>
          <w:numId w:val="16"/>
        </w:numPr>
      </w:pPr>
      <w:r>
        <w:lastRenderedPageBreak/>
        <w:t>General contact information – who to contact eyes and ears</w:t>
      </w:r>
    </w:p>
    <w:p w:rsidR="003E01EF" w:rsidRDefault="003E01EF" w:rsidP="003E01EF">
      <w:pPr>
        <w:pStyle w:val="ListParagraph"/>
        <w:numPr>
          <w:ilvl w:val="0"/>
          <w:numId w:val="16"/>
        </w:numPr>
      </w:pPr>
      <w:r>
        <w:t>What is landlord inspection regime against various requirements?</w:t>
      </w:r>
    </w:p>
    <w:p w:rsidR="003E01EF" w:rsidRDefault="003E01EF" w:rsidP="003E01EF">
      <w:pPr>
        <w:pStyle w:val="ListParagraph"/>
        <w:numPr>
          <w:ilvl w:val="0"/>
          <w:numId w:val="16"/>
        </w:numPr>
      </w:pPr>
      <w:r>
        <w:t>What are legal requirements?</w:t>
      </w:r>
    </w:p>
    <w:p w:rsidR="003E01EF" w:rsidRDefault="003E01EF" w:rsidP="003E01EF">
      <w:pPr>
        <w:pStyle w:val="ListParagraph"/>
        <w:numPr>
          <w:ilvl w:val="0"/>
          <w:numId w:val="16"/>
        </w:numPr>
      </w:pPr>
      <w:r>
        <w:t>What is the landlord able to do directly? (e.g. in emergency</w:t>
      </w:r>
      <w:r w:rsidR="00397EAF">
        <w:t>)</w:t>
      </w:r>
    </w:p>
    <w:p w:rsidR="003E01EF" w:rsidRDefault="003E01EF" w:rsidP="003E01EF">
      <w:pPr>
        <w:pStyle w:val="ListParagraph"/>
        <w:numPr>
          <w:ilvl w:val="0"/>
          <w:numId w:val="16"/>
        </w:numPr>
      </w:pPr>
      <w:r>
        <w:t>What are the results of issues referred</w:t>
      </w:r>
    </w:p>
    <w:p w:rsidR="003E01EF" w:rsidRPr="003E01EF" w:rsidRDefault="003E01EF" w:rsidP="003E01EF">
      <w:pPr>
        <w:pStyle w:val="ListParagraph"/>
        <w:numPr>
          <w:ilvl w:val="0"/>
          <w:numId w:val="16"/>
        </w:numPr>
      </w:pPr>
      <w:r>
        <w:t>Tenants need information about appliance safety and general safety to prevent issues and know how to react</w:t>
      </w:r>
    </w:p>
    <w:p w:rsidR="003E01EF" w:rsidRPr="003E01EF" w:rsidRDefault="003E01EF" w:rsidP="003E01EF">
      <w:pPr>
        <w:ind w:left="360" w:hanging="360"/>
        <w:rPr>
          <w:b/>
        </w:rPr>
      </w:pPr>
      <w:r w:rsidRPr="003E01EF">
        <w:rPr>
          <w:b/>
        </w:rPr>
        <w:t>Table</w:t>
      </w:r>
      <w:r>
        <w:rPr>
          <w:b/>
        </w:rPr>
        <w:t xml:space="preserve"> </w:t>
      </w:r>
    </w:p>
    <w:p w:rsidR="00C604B7" w:rsidRDefault="008A50B2" w:rsidP="00C604B7">
      <w:pPr>
        <w:pStyle w:val="ListParagraph"/>
        <w:numPr>
          <w:ilvl w:val="0"/>
          <w:numId w:val="5"/>
        </w:numPr>
      </w:pPr>
      <w:r>
        <w:t xml:space="preserve">A culture change – tenancy agreement </w:t>
      </w:r>
      <w:r w:rsidR="00397EAF">
        <w:t xml:space="preserve">- </w:t>
      </w:r>
      <w:r>
        <w:t>outline Tenants &amp; Landlords responsibilities clearly from the start. Needs to be specific</w:t>
      </w:r>
    </w:p>
    <w:p w:rsidR="008A50B2" w:rsidRDefault="008A50B2" w:rsidP="00C604B7">
      <w:pPr>
        <w:pStyle w:val="ListParagraph"/>
        <w:numPr>
          <w:ilvl w:val="0"/>
          <w:numId w:val="5"/>
        </w:numPr>
      </w:pPr>
      <w:r>
        <w:t>Itemised checks for t</w:t>
      </w:r>
      <w:r w:rsidR="00397EAF">
        <w:t>enants</w:t>
      </w:r>
      <w:r>
        <w:t xml:space="preserve"> &amp; l</w:t>
      </w:r>
      <w:r w:rsidR="00397EAF">
        <w:t>andl</w:t>
      </w:r>
      <w:r>
        <w:t>ords, utilities &amp; home done together &amp; publicise results</w:t>
      </w:r>
    </w:p>
    <w:p w:rsidR="008A50B2" w:rsidRDefault="008A50B2" w:rsidP="00C604B7">
      <w:pPr>
        <w:pStyle w:val="ListParagraph"/>
        <w:numPr>
          <w:ilvl w:val="0"/>
          <w:numId w:val="5"/>
        </w:numPr>
      </w:pPr>
      <w:r>
        <w:t xml:space="preserve">Is your landlord sticking to checks 5yrs etc. Are they adhering? A schedule of </w:t>
      </w:r>
      <w:r w:rsidR="00840BE0">
        <w:t>what’s</w:t>
      </w:r>
      <w:r>
        <w:t xml:space="preserve"> coming</w:t>
      </w:r>
    </w:p>
    <w:p w:rsidR="008A50B2" w:rsidRDefault="008A50B2" w:rsidP="00C604B7">
      <w:pPr>
        <w:pStyle w:val="ListParagraph"/>
        <w:numPr>
          <w:ilvl w:val="0"/>
          <w:numId w:val="5"/>
        </w:numPr>
      </w:pPr>
      <w:r>
        <w:t>Past history of premises</w:t>
      </w:r>
    </w:p>
    <w:p w:rsidR="008A50B2" w:rsidRDefault="008A50B2" w:rsidP="00C604B7">
      <w:pPr>
        <w:pStyle w:val="ListParagraph"/>
        <w:numPr>
          <w:ilvl w:val="0"/>
          <w:numId w:val="5"/>
        </w:numPr>
      </w:pPr>
      <w:r>
        <w:t>Like to see L/lord benchmarking</w:t>
      </w:r>
    </w:p>
    <w:p w:rsidR="008A50B2" w:rsidRDefault="008A50B2" w:rsidP="00C604B7">
      <w:pPr>
        <w:pStyle w:val="ListParagraph"/>
        <w:numPr>
          <w:ilvl w:val="0"/>
          <w:numId w:val="5"/>
        </w:numPr>
      </w:pPr>
      <w:r>
        <w:t>Should be someone’s responsibility for checking properties</w:t>
      </w:r>
    </w:p>
    <w:p w:rsidR="008A50B2" w:rsidRDefault="008A50B2" w:rsidP="00C604B7">
      <w:pPr>
        <w:pStyle w:val="ListParagraph"/>
        <w:numPr>
          <w:ilvl w:val="0"/>
          <w:numId w:val="5"/>
        </w:numPr>
      </w:pPr>
      <w:r>
        <w:t>It is L</w:t>
      </w:r>
      <w:r w:rsidR="00397EAF">
        <w:t>and</w:t>
      </w:r>
      <w:r>
        <w:t xml:space="preserve">lords responsibility to check everything or is it the tenants. Needs to be clear </w:t>
      </w:r>
      <w:r w:rsidR="00840BE0">
        <w:t>e.g.</w:t>
      </w:r>
      <w:r>
        <w:t xml:space="preserve"> gutters? Property health check every year. Tenants should know if there is asbestos in their home – should be in sign up pack. Need to know where it is in property. Is there a register?</w:t>
      </w:r>
    </w:p>
    <w:p w:rsidR="008A50B2" w:rsidRDefault="008A50B2" w:rsidP="00C604B7">
      <w:pPr>
        <w:pStyle w:val="ListParagraph"/>
        <w:numPr>
          <w:ilvl w:val="0"/>
          <w:numId w:val="5"/>
        </w:numPr>
      </w:pPr>
      <w:r>
        <w:t>What is the policy on fly tipping make sure its enforced on a nhood basis</w:t>
      </w:r>
    </w:p>
    <w:p w:rsidR="00E26030" w:rsidRPr="003E01EF" w:rsidRDefault="003E01EF" w:rsidP="003E01EF">
      <w:pPr>
        <w:ind w:left="360" w:hanging="360"/>
        <w:rPr>
          <w:b/>
        </w:rPr>
      </w:pPr>
      <w:r w:rsidRPr="003E01EF">
        <w:rPr>
          <w:b/>
        </w:rPr>
        <w:t xml:space="preserve">Table </w:t>
      </w:r>
    </w:p>
    <w:p w:rsidR="003E01EF" w:rsidRDefault="003E01EF" w:rsidP="003E01EF">
      <w:r>
        <w:t>Home</w:t>
      </w:r>
    </w:p>
    <w:p w:rsidR="003E01EF" w:rsidRDefault="003E01EF" w:rsidP="003E01EF">
      <w:pPr>
        <w:pStyle w:val="ListParagraph"/>
        <w:numPr>
          <w:ilvl w:val="0"/>
          <w:numId w:val="11"/>
        </w:numPr>
      </w:pPr>
      <w:r>
        <w:t>Tenants to be aware of their role &amp; what landlord role</w:t>
      </w:r>
    </w:p>
    <w:p w:rsidR="003E01EF" w:rsidRDefault="003E01EF" w:rsidP="003E01EF">
      <w:pPr>
        <w:pStyle w:val="ListParagraph"/>
        <w:numPr>
          <w:ilvl w:val="0"/>
          <w:numId w:val="11"/>
        </w:numPr>
      </w:pPr>
      <w:r>
        <w:t>What they do to help e.g. PAT testing – could offer for nominal charge</w:t>
      </w:r>
    </w:p>
    <w:p w:rsidR="003E01EF" w:rsidRDefault="003E01EF" w:rsidP="003E01EF">
      <w:pPr>
        <w:pStyle w:val="ListParagraph"/>
        <w:numPr>
          <w:ilvl w:val="0"/>
          <w:numId w:val="11"/>
        </w:numPr>
      </w:pPr>
      <w:r>
        <w:t>Difficulties getting access to leaseholders e.g. for gas testing</w:t>
      </w:r>
    </w:p>
    <w:p w:rsidR="003E01EF" w:rsidRDefault="003E01EF" w:rsidP="003E01EF">
      <w:pPr>
        <w:pStyle w:val="ListParagraph"/>
        <w:numPr>
          <w:ilvl w:val="0"/>
          <w:numId w:val="11"/>
        </w:numPr>
      </w:pPr>
      <w:r>
        <w:t>Tenants want certificates for gas/gas electrical testing</w:t>
      </w:r>
    </w:p>
    <w:p w:rsidR="003E01EF" w:rsidRDefault="003E01EF" w:rsidP="003E01EF">
      <w:pPr>
        <w:pStyle w:val="ListParagraph"/>
        <w:numPr>
          <w:ilvl w:val="0"/>
          <w:numId w:val="11"/>
        </w:numPr>
      </w:pPr>
      <w:r>
        <w:t>Individuals tenants</w:t>
      </w:r>
    </w:p>
    <w:p w:rsidR="003E01EF" w:rsidRDefault="003E01EF" w:rsidP="003E01EF">
      <w:pPr>
        <w:pStyle w:val="ListParagraph"/>
        <w:numPr>
          <w:ilvl w:val="0"/>
          <w:numId w:val="11"/>
        </w:numPr>
      </w:pPr>
      <w:r>
        <w:t>Don’t want copies of FRA but want to know it is available</w:t>
      </w:r>
    </w:p>
    <w:p w:rsidR="003E01EF" w:rsidRDefault="003E01EF" w:rsidP="003E01EF">
      <w:pPr>
        <w:pStyle w:val="ListParagraph"/>
        <w:numPr>
          <w:ilvl w:val="0"/>
          <w:numId w:val="11"/>
        </w:numPr>
      </w:pPr>
      <w:r>
        <w:t>Clear line of communication to get safety information</w:t>
      </w:r>
    </w:p>
    <w:p w:rsidR="003E01EF" w:rsidRDefault="003E01EF" w:rsidP="003E01EF">
      <w:pPr>
        <w:pStyle w:val="ListParagraph"/>
        <w:numPr>
          <w:ilvl w:val="0"/>
          <w:numId w:val="11"/>
        </w:numPr>
      </w:pPr>
      <w:r>
        <w:t>Should FRA’s – go on website – won’t work in areas with high tower block stock</w:t>
      </w:r>
    </w:p>
    <w:p w:rsidR="003E01EF" w:rsidRDefault="003E01EF" w:rsidP="003E01EF">
      <w:r>
        <w:t>Estate</w:t>
      </w:r>
    </w:p>
    <w:p w:rsidR="003E01EF" w:rsidRDefault="003E01EF" w:rsidP="003E01EF">
      <w:pPr>
        <w:pStyle w:val="ListParagraph"/>
        <w:numPr>
          <w:ilvl w:val="0"/>
          <w:numId w:val="12"/>
        </w:numPr>
      </w:pPr>
      <w:r>
        <w:t>Change in warden services less staff on the ground</w:t>
      </w:r>
    </w:p>
    <w:p w:rsidR="003E01EF" w:rsidRDefault="003E01EF" w:rsidP="003E01EF">
      <w:pPr>
        <w:pStyle w:val="ListParagraph"/>
        <w:numPr>
          <w:ilvl w:val="0"/>
          <w:numId w:val="12"/>
        </w:numPr>
      </w:pPr>
      <w:r>
        <w:t>How are tenants kept safe out of hours – e.g. after 5pm when staff go home – police cuts don’t help</w:t>
      </w:r>
    </w:p>
    <w:p w:rsidR="003E01EF" w:rsidRDefault="003E01EF" w:rsidP="003E01EF">
      <w:pPr>
        <w:pStyle w:val="ListParagraph"/>
        <w:numPr>
          <w:ilvl w:val="0"/>
          <w:numId w:val="12"/>
        </w:numPr>
      </w:pPr>
      <w:r>
        <w:t>How can we reduce ASB – diversionary activities</w:t>
      </w:r>
    </w:p>
    <w:p w:rsidR="003E01EF" w:rsidRDefault="003E01EF" w:rsidP="003E01EF">
      <w:pPr>
        <w:pStyle w:val="ListParagraph"/>
        <w:numPr>
          <w:ilvl w:val="0"/>
          <w:numId w:val="12"/>
        </w:numPr>
      </w:pPr>
      <w:r>
        <w:t>Get info to TRA’s so they can share more widely</w:t>
      </w:r>
    </w:p>
    <w:p w:rsidR="003E01EF" w:rsidRPr="0017448D" w:rsidRDefault="003E01EF" w:rsidP="003E01EF">
      <w:pPr>
        <w:rPr>
          <w:b/>
        </w:rPr>
      </w:pPr>
      <w:r w:rsidRPr="0017448D">
        <w:rPr>
          <w:b/>
        </w:rPr>
        <w:t xml:space="preserve">Table  </w:t>
      </w:r>
    </w:p>
    <w:p w:rsidR="003E01EF" w:rsidRDefault="003E01EF" w:rsidP="003E01EF">
      <w:pPr>
        <w:pStyle w:val="ListParagraph"/>
        <w:numPr>
          <w:ilvl w:val="0"/>
          <w:numId w:val="17"/>
        </w:numPr>
      </w:pPr>
      <w:r>
        <w:t>Devoted number for ASB – how to report it</w:t>
      </w:r>
    </w:p>
    <w:p w:rsidR="003E01EF" w:rsidRDefault="003E01EF" w:rsidP="003E01EF">
      <w:pPr>
        <w:pStyle w:val="ListParagraph"/>
        <w:numPr>
          <w:ilvl w:val="0"/>
          <w:numId w:val="17"/>
        </w:numPr>
      </w:pPr>
      <w:r>
        <w:t>Details provided through newsletter/involvement team</w:t>
      </w:r>
    </w:p>
    <w:p w:rsidR="003E01EF" w:rsidRDefault="003E01EF" w:rsidP="003E01EF">
      <w:pPr>
        <w:pStyle w:val="ListParagraph"/>
        <w:numPr>
          <w:ilvl w:val="0"/>
          <w:numId w:val="17"/>
        </w:numPr>
      </w:pPr>
      <w:r>
        <w:lastRenderedPageBreak/>
        <w:t>Promote contractors, so tenants know who is doing work</w:t>
      </w:r>
    </w:p>
    <w:p w:rsidR="003E01EF" w:rsidRDefault="003E01EF" w:rsidP="003E01EF">
      <w:pPr>
        <w:pStyle w:val="ListParagraph"/>
        <w:numPr>
          <w:ilvl w:val="0"/>
          <w:numId w:val="17"/>
        </w:numPr>
      </w:pPr>
      <w:r>
        <w:t>Let tenants know what safety issues are out there</w:t>
      </w:r>
    </w:p>
    <w:p w:rsidR="003E01EF" w:rsidRDefault="003E01EF" w:rsidP="003E01EF">
      <w:pPr>
        <w:pStyle w:val="ListParagraph"/>
        <w:numPr>
          <w:ilvl w:val="0"/>
          <w:numId w:val="17"/>
        </w:numPr>
      </w:pPr>
      <w:r>
        <w:t>Clarify who is responsible for safety check, etc.</w:t>
      </w:r>
    </w:p>
    <w:p w:rsidR="003E01EF" w:rsidRDefault="003E01EF" w:rsidP="003E01EF">
      <w:pPr>
        <w:pStyle w:val="ListParagraph"/>
        <w:numPr>
          <w:ilvl w:val="0"/>
          <w:numId w:val="17"/>
        </w:numPr>
      </w:pPr>
      <w:r>
        <w:t>Feedback number relating to completed safety checks</w:t>
      </w:r>
    </w:p>
    <w:p w:rsidR="003E01EF" w:rsidRDefault="003E01EF" w:rsidP="003E01EF">
      <w:pPr>
        <w:pStyle w:val="ListParagraph"/>
        <w:numPr>
          <w:ilvl w:val="0"/>
          <w:numId w:val="17"/>
        </w:numPr>
      </w:pPr>
      <w:r>
        <w:t>Estate tours in local communities- looking for involved tenants to get involved – community led</w:t>
      </w:r>
    </w:p>
    <w:p w:rsidR="003E01EF" w:rsidRDefault="003E01EF" w:rsidP="003E01EF">
      <w:pPr>
        <w:pStyle w:val="ListParagraph"/>
        <w:numPr>
          <w:ilvl w:val="0"/>
          <w:numId w:val="17"/>
        </w:numPr>
      </w:pPr>
      <w:r>
        <w:t>Training available</w:t>
      </w:r>
    </w:p>
    <w:p w:rsidR="00420C72" w:rsidRDefault="00420C72" w:rsidP="00420C72">
      <w:pPr>
        <w:rPr>
          <w:b/>
        </w:rPr>
      </w:pPr>
      <w:r w:rsidRPr="00097C10">
        <w:rPr>
          <w:b/>
        </w:rPr>
        <w:t>Tenancy Agreements – They a given – How can we go further?</w:t>
      </w:r>
    </w:p>
    <w:p w:rsidR="00420C72" w:rsidRDefault="00420C72" w:rsidP="00420C72">
      <w:r w:rsidRPr="00097C10">
        <w:t xml:space="preserve">H&amp;S - how is the information presented? </w:t>
      </w:r>
    </w:p>
    <w:p w:rsidR="00420C72" w:rsidRDefault="00420C72" w:rsidP="00420C72">
      <w:pPr>
        <w:pStyle w:val="ListParagraph"/>
        <w:numPr>
          <w:ilvl w:val="0"/>
          <w:numId w:val="15"/>
        </w:numPr>
      </w:pPr>
      <w:r>
        <w:t>Does it account for language barriers, educational attainment, generally understandable language?</w:t>
      </w:r>
    </w:p>
    <w:p w:rsidR="00420C72" w:rsidRDefault="00420C72" w:rsidP="00420C72">
      <w:pPr>
        <w:pStyle w:val="ListParagraph"/>
        <w:numPr>
          <w:ilvl w:val="0"/>
          <w:numId w:val="15"/>
        </w:numPr>
      </w:pPr>
      <w:r>
        <w:t>Template – a standardised template for all HAs?</w:t>
      </w:r>
    </w:p>
    <w:p w:rsidR="00420C72" w:rsidRDefault="00420C72" w:rsidP="00420C72">
      <w:pPr>
        <w:pStyle w:val="ListParagraph"/>
        <w:numPr>
          <w:ilvl w:val="0"/>
          <w:numId w:val="15"/>
        </w:numPr>
      </w:pPr>
      <w:r>
        <w:t>Account for disabilities?</w:t>
      </w:r>
    </w:p>
    <w:p w:rsidR="00420C72" w:rsidRDefault="00420C72" w:rsidP="00420C72">
      <w:pPr>
        <w:pStyle w:val="ListParagraph"/>
        <w:numPr>
          <w:ilvl w:val="0"/>
          <w:numId w:val="15"/>
        </w:numPr>
      </w:pPr>
      <w:r>
        <w:t>Good data collection &amp; knowledge of tenants</w:t>
      </w:r>
    </w:p>
    <w:p w:rsidR="00420C72" w:rsidRDefault="00420C72" w:rsidP="00420C72">
      <w:pPr>
        <w:pStyle w:val="ListParagraph"/>
        <w:numPr>
          <w:ilvl w:val="0"/>
          <w:numId w:val="15"/>
        </w:numPr>
      </w:pPr>
      <w:r>
        <w:t>Use tenant publications – e.g. St Leger “House Proud” magazine</w:t>
      </w:r>
    </w:p>
    <w:p w:rsidR="00420C72" w:rsidRDefault="00420C72" w:rsidP="00420C72">
      <w:pPr>
        <w:pStyle w:val="ListParagraph"/>
        <w:numPr>
          <w:ilvl w:val="0"/>
          <w:numId w:val="15"/>
        </w:numPr>
      </w:pPr>
      <w:r>
        <w:t>Face to face meetings</w:t>
      </w:r>
    </w:p>
    <w:p w:rsidR="00420C72" w:rsidRDefault="00420C72" w:rsidP="00420C72">
      <w:pPr>
        <w:pStyle w:val="ListParagraph"/>
        <w:numPr>
          <w:ilvl w:val="0"/>
          <w:numId w:val="15"/>
        </w:numPr>
      </w:pPr>
      <w:r>
        <w:t>Common sense on domestic appliances and under safety in the home/take some responsibility for own H&amp;S</w:t>
      </w:r>
    </w:p>
    <w:p w:rsidR="00420C72" w:rsidRDefault="00420C72" w:rsidP="00420C72">
      <w:pPr>
        <w:pStyle w:val="ListParagraph"/>
        <w:numPr>
          <w:ilvl w:val="0"/>
          <w:numId w:val="15"/>
        </w:numPr>
      </w:pPr>
      <w:r>
        <w:t xml:space="preserve">Use social media </w:t>
      </w:r>
      <w:r w:rsidR="00397EAF">
        <w:t>and</w:t>
      </w:r>
      <w:r>
        <w:t xml:space="preserve"> online channels have a focus week</w:t>
      </w:r>
    </w:p>
    <w:p w:rsidR="00420C72" w:rsidRDefault="00420C72" w:rsidP="00420C72">
      <w:pPr>
        <w:pStyle w:val="ListParagraph"/>
        <w:numPr>
          <w:ilvl w:val="0"/>
          <w:numId w:val="15"/>
        </w:numPr>
      </w:pPr>
      <w:r>
        <w:t>Use community engagement officers to encourage the disengaged</w:t>
      </w:r>
    </w:p>
    <w:p w:rsidR="000E08C2" w:rsidRDefault="000E08C2" w:rsidP="003E01EF">
      <w:pPr>
        <w:ind w:left="360"/>
      </w:pPr>
    </w:p>
    <w:p w:rsidR="00DE2346" w:rsidRPr="00D1582B" w:rsidRDefault="003E01EF" w:rsidP="00DE2346">
      <w:pPr>
        <w:rPr>
          <w:b/>
          <w:color w:val="FF0000"/>
        </w:rPr>
      </w:pPr>
      <w:r w:rsidRPr="003E01EF">
        <w:rPr>
          <w:b/>
          <w:color w:val="FF0000"/>
        </w:rPr>
        <w:t>4</w:t>
      </w:r>
      <w:r w:rsidRPr="003E01EF">
        <w:rPr>
          <w:b/>
          <w:color w:val="FF0000"/>
        </w:rPr>
        <w:tab/>
        <w:t>Top tips on sharing your concerns, ideas and solutions with your landlord</w:t>
      </w:r>
    </w:p>
    <w:p w:rsidR="0017448D" w:rsidRPr="0017448D" w:rsidRDefault="0017448D" w:rsidP="0017448D">
      <w:pPr>
        <w:rPr>
          <w:b/>
        </w:rPr>
      </w:pPr>
      <w:r w:rsidRPr="0017448D">
        <w:rPr>
          <w:b/>
        </w:rPr>
        <w:t xml:space="preserve">Table </w:t>
      </w:r>
    </w:p>
    <w:p w:rsidR="0017448D" w:rsidRDefault="0017448D" w:rsidP="0017448D">
      <w:pPr>
        <w:pStyle w:val="ListParagraph"/>
        <w:numPr>
          <w:ilvl w:val="0"/>
          <w:numId w:val="18"/>
        </w:numPr>
      </w:pPr>
      <w:r>
        <w:t xml:space="preserve">Green warden at </w:t>
      </w:r>
      <w:r w:rsidR="003E01EF">
        <w:t>G</w:t>
      </w:r>
      <w:r>
        <w:t xml:space="preserve">reat </w:t>
      </w:r>
      <w:r w:rsidR="003E01EF">
        <w:t>P</w:t>
      </w:r>
      <w:r>
        <w:t>laces M</w:t>
      </w:r>
      <w:r w:rsidR="00397EAF">
        <w:t>anchester</w:t>
      </w:r>
    </w:p>
    <w:p w:rsidR="0017448D" w:rsidRDefault="0017448D" w:rsidP="0017448D">
      <w:pPr>
        <w:pStyle w:val="ListParagraph"/>
        <w:numPr>
          <w:ilvl w:val="0"/>
          <w:numId w:val="18"/>
        </w:numPr>
      </w:pPr>
      <w:r>
        <w:t>Broada</w:t>
      </w:r>
      <w:r w:rsidR="00397EAF">
        <w:t>cr</w:t>
      </w:r>
      <w:r>
        <w:t>es</w:t>
      </w:r>
      <w:r w:rsidR="00397EAF">
        <w:t xml:space="preserve"> too</w:t>
      </w:r>
    </w:p>
    <w:p w:rsidR="0017448D" w:rsidRDefault="0017448D" w:rsidP="0017448D">
      <w:pPr>
        <w:pStyle w:val="ListParagraph"/>
        <w:numPr>
          <w:ilvl w:val="0"/>
          <w:numId w:val="18"/>
        </w:numPr>
      </w:pPr>
      <w:r>
        <w:t>Local monitor scheme – communal hallways blocked – trip hazards – bin areas</w:t>
      </w:r>
    </w:p>
    <w:p w:rsidR="0017448D" w:rsidRDefault="0017448D" w:rsidP="0017448D">
      <w:pPr>
        <w:pStyle w:val="ListParagraph"/>
        <w:numPr>
          <w:ilvl w:val="0"/>
          <w:numId w:val="18"/>
        </w:numPr>
      </w:pPr>
      <w:r>
        <w:t>Estate maintenance also</w:t>
      </w:r>
    </w:p>
    <w:p w:rsidR="0017448D" w:rsidRDefault="0017448D" w:rsidP="0017448D">
      <w:pPr>
        <w:pStyle w:val="ListParagraph"/>
        <w:numPr>
          <w:ilvl w:val="0"/>
          <w:numId w:val="18"/>
        </w:numPr>
      </w:pPr>
      <w:r>
        <w:t>C</w:t>
      </w:r>
      <w:r w:rsidR="00397EAF">
        <w:t>ustomer</w:t>
      </w:r>
      <w:r>
        <w:t xml:space="preserve"> Team – H</w:t>
      </w:r>
      <w:r w:rsidR="00397EAF">
        <w:t>ousing</w:t>
      </w:r>
      <w:r>
        <w:t xml:space="preserve"> Off</w:t>
      </w:r>
      <w:r w:rsidR="00397EAF">
        <w:t>icer</w:t>
      </w:r>
      <w:r>
        <w:t>,</w:t>
      </w:r>
      <w:r w:rsidR="00397EAF">
        <w:t xml:space="preserve"> Property Surveyor</w:t>
      </w:r>
      <w:r>
        <w:t xml:space="preserve"> </w:t>
      </w:r>
    </w:p>
    <w:p w:rsidR="0017448D" w:rsidRDefault="0017448D" w:rsidP="0017448D">
      <w:pPr>
        <w:pStyle w:val="ListParagraph"/>
        <w:numPr>
          <w:ilvl w:val="0"/>
          <w:numId w:val="18"/>
        </w:numPr>
      </w:pPr>
      <w:r>
        <w:t xml:space="preserve">Satisfaction surveys completed after repairs &amp; </w:t>
      </w:r>
      <w:r w:rsidR="00D35B31">
        <w:t>inc. a H&amp;S Question</w:t>
      </w:r>
    </w:p>
    <w:p w:rsidR="00D35B31" w:rsidRDefault="00D35B31" w:rsidP="00D35B31">
      <w:pPr>
        <w:pStyle w:val="ListParagraph"/>
        <w:numPr>
          <w:ilvl w:val="0"/>
          <w:numId w:val="18"/>
        </w:numPr>
      </w:pPr>
      <w:r>
        <w:t>Feed into performance Scorecard</w:t>
      </w:r>
    </w:p>
    <w:p w:rsidR="00D35B31" w:rsidRPr="00A90621" w:rsidRDefault="003E01EF" w:rsidP="00D35B31">
      <w:pPr>
        <w:rPr>
          <w:b/>
        </w:rPr>
      </w:pPr>
      <w:r>
        <w:rPr>
          <w:b/>
        </w:rPr>
        <w:t xml:space="preserve">Table </w:t>
      </w:r>
    </w:p>
    <w:p w:rsidR="00D35B31" w:rsidRDefault="00A90621" w:rsidP="00A90621">
      <w:pPr>
        <w:pStyle w:val="ListParagraph"/>
        <w:numPr>
          <w:ilvl w:val="0"/>
          <w:numId w:val="19"/>
        </w:numPr>
      </w:pPr>
      <w:r>
        <w:t>Review involvement plan</w:t>
      </w:r>
    </w:p>
    <w:p w:rsidR="00A90621" w:rsidRDefault="00A90621" w:rsidP="00A90621">
      <w:pPr>
        <w:pStyle w:val="ListParagraph"/>
        <w:numPr>
          <w:ilvl w:val="0"/>
          <w:numId w:val="19"/>
        </w:numPr>
      </w:pPr>
      <w:r>
        <w:t>CEO going live once a month to answer questions</w:t>
      </w:r>
    </w:p>
    <w:p w:rsidR="00A90621" w:rsidRDefault="00A90621" w:rsidP="00A90621">
      <w:pPr>
        <w:pStyle w:val="ListParagraph"/>
        <w:numPr>
          <w:ilvl w:val="0"/>
          <w:numId w:val="19"/>
        </w:numPr>
      </w:pPr>
      <w:r>
        <w:t>Hot topic on social media for a week</w:t>
      </w:r>
    </w:p>
    <w:p w:rsidR="00A90621" w:rsidRDefault="00A90621" w:rsidP="00A90621">
      <w:pPr>
        <w:pStyle w:val="ListParagraph"/>
        <w:numPr>
          <w:ilvl w:val="0"/>
          <w:numId w:val="19"/>
        </w:numPr>
      </w:pPr>
      <w:r>
        <w:t>Computer available in services to get people on line</w:t>
      </w:r>
    </w:p>
    <w:p w:rsidR="00A90621" w:rsidRDefault="00A90621" w:rsidP="00A90621">
      <w:pPr>
        <w:pStyle w:val="ListParagraph"/>
        <w:numPr>
          <w:ilvl w:val="0"/>
          <w:numId w:val="19"/>
        </w:numPr>
      </w:pPr>
      <w:r>
        <w:t>My account area on website to link to next account</w:t>
      </w:r>
    </w:p>
    <w:p w:rsidR="00A90621" w:rsidRDefault="00397EAF" w:rsidP="00A90621">
      <w:pPr>
        <w:pStyle w:val="ListParagraph"/>
        <w:numPr>
          <w:ilvl w:val="0"/>
          <w:numId w:val="19"/>
        </w:numPr>
      </w:pPr>
      <w:r>
        <w:t>Em</w:t>
      </w:r>
      <w:r w:rsidR="00A90621">
        <w:t>bed involvement in everyone roles</w:t>
      </w:r>
    </w:p>
    <w:p w:rsidR="00A90621" w:rsidRDefault="00A90621" w:rsidP="00A90621">
      <w:pPr>
        <w:pStyle w:val="ListParagraph"/>
        <w:numPr>
          <w:ilvl w:val="0"/>
          <w:numId w:val="19"/>
        </w:numPr>
      </w:pPr>
      <w:r>
        <w:t>Involve directors in regular meetings – get their support</w:t>
      </w:r>
    </w:p>
    <w:p w:rsidR="00A90621" w:rsidRDefault="00A90621" w:rsidP="00A90621">
      <w:pPr>
        <w:pStyle w:val="ListParagraph"/>
        <w:numPr>
          <w:ilvl w:val="0"/>
          <w:numId w:val="19"/>
        </w:numPr>
      </w:pPr>
      <w:r>
        <w:lastRenderedPageBreak/>
        <w:t>Make sure there’s a variety of ways for tenants to communicate with landlord</w:t>
      </w:r>
    </w:p>
    <w:p w:rsidR="00A90621" w:rsidRPr="00A90621" w:rsidRDefault="00A90621" w:rsidP="00A90621">
      <w:pPr>
        <w:rPr>
          <w:b/>
        </w:rPr>
      </w:pPr>
      <w:r w:rsidRPr="00A90621">
        <w:rPr>
          <w:b/>
        </w:rPr>
        <w:t xml:space="preserve">Table </w:t>
      </w:r>
    </w:p>
    <w:p w:rsidR="00A90621" w:rsidRDefault="00A90621" w:rsidP="00A90621">
      <w:pPr>
        <w:pStyle w:val="ListParagraph"/>
        <w:numPr>
          <w:ilvl w:val="0"/>
          <w:numId w:val="20"/>
        </w:numPr>
      </w:pPr>
      <w:r>
        <w:t>Southway Housing – consider H&amp;S issues Residents Consultative group</w:t>
      </w:r>
    </w:p>
    <w:p w:rsidR="00A90621" w:rsidRDefault="00A90621" w:rsidP="00A90621">
      <w:pPr>
        <w:pStyle w:val="ListParagraph"/>
        <w:numPr>
          <w:ilvl w:val="0"/>
          <w:numId w:val="20"/>
        </w:numPr>
      </w:pPr>
      <w:r>
        <w:t>Should be more dialogue – raise H&amp;S profile at scrutiny panel</w:t>
      </w:r>
    </w:p>
    <w:p w:rsidR="00A90621" w:rsidRDefault="00397EAF" w:rsidP="00A90621">
      <w:pPr>
        <w:pStyle w:val="ListParagraph"/>
        <w:numPr>
          <w:ilvl w:val="0"/>
          <w:numId w:val="20"/>
        </w:numPr>
      </w:pPr>
      <w:r>
        <w:t>S</w:t>
      </w:r>
      <w:r w:rsidR="006844C5">
        <w:t>hould be regular updates on core agenda</w:t>
      </w:r>
    </w:p>
    <w:p w:rsidR="006844C5" w:rsidRDefault="00840BE0" w:rsidP="00A90621">
      <w:pPr>
        <w:pStyle w:val="ListParagraph"/>
        <w:numPr>
          <w:ilvl w:val="0"/>
          <w:numId w:val="20"/>
        </w:numPr>
      </w:pPr>
      <w:r>
        <w:t>Updated</w:t>
      </w:r>
      <w:r w:rsidR="006844C5">
        <w:t xml:space="preserve"> re. gas safety certificate progress</w:t>
      </w:r>
    </w:p>
    <w:p w:rsidR="006844C5" w:rsidRDefault="00DF616A" w:rsidP="00A90621">
      <w:pPr>
        <w:pStyle w:val="ListParagraph"/>
        <w:numPr>
          <w:ilvl w:val="0"/>
          <w:numId w:val="20"/>
        </w:numPr>
      </w:pPr>
      <w:r>
        <w:t>I</w:t>
      </w:r>
      <w:r w:rsidR="006844C5">
        <w:t>ndependent living schemes – tenants involved in H&amp;S inspections</w:t>
      </w:r>
    </w:p>
    <w:p w:rsidR="006844C5" w:rsidRDefault="00DF616A" w:rsidP="00A90621">
      <w:pPr>
        <w:pStyle w:val="ListParagraph"/>
        <w:numPr>
          <w:ilvl w:val="0"/>
          <w:numId w:val="20"/>
        </w:numPr>
      </w:pPr>
      <w:r>
        <w:t>R</w:t>
      </w:r>
      <w:r w:rsidR="006844C5">
        <w:t>aise awareness testing smoke alarm, tenants</w:t>
      </w:r>
      <w:r w:rsidR="00397EAF">
        <w:t>’</w:t>
      </w:r>
      <w:r w:rsidR="006844C5">
        <w:t xml:space="preserve"> responsibility &amp; PAT testing </w:t>
      </w:r>
    </w:p>
    <w:p w:rsidR="006844C5" w:rsidRDefault="00DF616A" w:rsidP="006844C5">
      <w:pPr>
        <w:pStyle w:val="ListParagraph"/>
        <w:numPr>
          <w:ilvl w:val="0"/>
          <w:numId w:val="20"/>
        </w:numPr>
      </w:pPr>
      <w:r>
        <w:t>E</w:t>
      </w:r>
      <w:r w:rsidR="006844C5">
        <w:t>very housing provider has - report at scrutiny panel level strategy – include H&amp;S</w:t>
      </w:r>
    </w:p>
    <w:p w:rsidR="0017448D" w:rsidRPr="00097C10" w:rsidRDefault="00DF616A" w:rsidP="0017448D">
      <w:r>
        <w:t>T</w:t>
      </w:r>
      <w:r w:rsidR="006844C5">
        <w:t>his was a key issue – hoarding, risk assessments, role of Fire Service, enforcing L</w:t>
      </w:r>
      <w:r>
        <w:t>andlord</w:t>
      </w:r>
      <w:r w:rsidR="006844C5">
        <w:t xml:space="preserve"> resp</w:t>
      </w:r>
      <w:r w:rsidR="007D672D">
        <w:t>onsibility.</w:t>
      </w:r>
    </w:p>
    <w:p w:rsidR="00097C10" w:rsidRDefault="00097C10" w:rsidP="00097C10"/>
    <w:p w:rsidR="007D672D" w:rsidRDefault="007D672D" w:rsidP="007D672D">
      <w:pPr>
        <w:rPr>
          <w:b/>
        </w:rPr>
      </w:pPr>
    </w:p>
    <w:p w:rsidR="007D672D" w:rsidRDefault="007D672D" w:rsidP="007D672D">
      <w:pPr>
        <w:rPr>
          <w:b/>
        </w:rPr>
      </w:pPr>
    </w:p>
    <w:p w:rsidR="007D672D" w:rsidRDefault="007D672D" w:rsidP="007D672D">
      <w:pPr>
        <w:rPr>
          <w:b/>
        </w:rPr>
      </w:pPr>
    </w:p>
    <w:p w:rsidR="00803F34" w:rsidRPr="007D672D" w:rsidRDefault="007D672D" w:rsidP="007D672D">
      <w:pPr>
        <w:rPr>
          <w:b/>
        </w:rPr>
      </w:pPr>
      <w:r w:rsidRPr="007D672D">
        <w:rPr>
          <w:b/>
        </w:rPr>
        <w:t>Yvonne Davies</w:t>
      </w:r>
    </w:p>
    <w:p w:rsidR="007D672D" w:rsidRPr="007D672D" w:rsidRDefault="007D672D" w:rsidP="007D672D">
      <w:pPr>
        <w:rPr>
          <w:b/>
        </w:rPr>
      </w:pPr>
      <w:r w:rsidRPr="007D672D">
        <w:rPr>
          <w:b/>
        </w:rPr>
        <w:t>30</w:t>
      </w:r>
      <w:r w:rsidRPr="007D672D">
        <w:rPr>
          <w:b/>
          <w:vertAlign w:val="superscript"/>
        </w:rPr>
        <w:t>th</w:t>
      </w:r>
      <w:r w:rsidRPr="007D672D">
        <w:rPr>
          <w:b/>
        </w:rPr>
        <w:t xml:space="preserve"> November 2017</w:t>
      </w:r>
    </w:p>
    <w:p w:rsidR="007D672D" w:rsidRDefault="00F04E2B" w:rsidP="007D672D">
      <w:hyperlink r:id="rId7" w:history="1">
        <w:r w:rsidR="007D672D" w:rsidRPr="005035A8">
          <w:rPr>
            <w:rStyle w:val="Hyperlink"/>
          </w:rPr>
          <w:t>www.tenantadvisor.net</w:t>
        </w:r>
      </w:hyperlink>
    </w:p>
    <w:p w:rsidR="007D672D" w:rsidRDefault="00F04E2B" w:rsidP="007D672D">
      <w:hyperlink r:id="rId8" w:history="1">
        <w:r w:rsidR="007D672D" w:rsidRPr="005035A8">
          <w:rPr>
            <w:rStyle w:val="Hyperlink"/>
          </w:rPr>
          <w:t>yvonne@tenantadvisor.net</w:t>
        </w:r>
      </w:hyperlink>
    </w:p>
    <w:p w:rsidR="007D672D" w:rsidRDefault="007D672D" w:rsidP="007D672D">
      <w:r>
        <w:t>07867974659</w:t>
      </w:r>
    </w:p>
    <w:p w:rsidR="000E08C2" w:rsidRDefault="000E08C2" w:rsidP="000E08C2"/>
    <w:p w:rsidR="00E26030" w:rsidRPr="00C604B7" w:rsidRDefault="00E26030" w:rsidP="00E26030"/>
    <w:p w:rsidR="00C604B7" w:rsidRDefault="007D672D" w:rsidP="00C604B7">
      <w:r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1274A33" wp14:editId="0B567221">
            <wp:simplePos x="0" y="0"/>
            <wp:positionH relativeFrom="page">
              <wp:posOffset>390525</wp:posOffset>
            </wp:positionH>
            <wp:positionV relativeFrom="page">
              <wp:posOffset>9774555</wp:posOffset>
            </wp:positionV>
            <wp:extent cx="2545080" cy="723900"/>
            <wp:effectExtent l="19050" t="0" r="7620" b="0"/>
            <wp:wrapNone/>
            <wp:docPr id="4" name="Picture 4" descr="New%20NH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%20NHC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084B5F6C" wp14:editId="4E986C61">
            <wp:simplePos x="0" y="0"/>
            <wp:positionH relativeFrom="margin">
              <wp:posOffset>4881563</wp:posOffset>
            </wp:positionH>
            <wp:positionV relativeFrom="margin">
              <wp:posOffset>8876983</wp:posOffset>
            </wp:positionV>
            <wp:extent cx="1533525" cy="72834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ant_advis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0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4FA"/>
    <w:multiLevelType w:val="hybridMultilevel"/>
    <w:tmpl w:val="F86E4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31E7A"/>
    <w:multiLevelType w:val="hybridMultilevel"/>
    <w:tmpl w:val="D0643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F4CF8"/>
    <w:multiLevelType w:val="hybridMultilevel"/>
    <w:tmpl w:val="A784F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70539"/>
    <w:multiLevelType w:val="hybridMultilevel"/>
    <w:tmpl w:val="3C0C1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30ED0"/>
    <w:multiLevelType w:val="hybridMultilevel"/>
    <w:tmpl w:val="F7C260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10A4A"/>
    <w:multiLevelType w:val="hybridMultilevel"/>
    <w:tmpl w:val="B64AE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26B16"/>
    <w:multiLevelType w:val="hybridMultilevel"/>
    <w:tmpl w:val="0AC22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F26AE"/>
    <w:multiLevelType w:val="hybridMultilevel"/>
    <w:tmpl w:val="3C7CC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2E7B"/>
    <w:multiLevelType w:val="hybridMultilevel"/>
    <w:tmpl w:val="B2ECB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B433A"/>
    <w:multiLevelType w:val="hybridMultilevel"/>
    <w:tmpl w:val="8A601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00471"/>
    <w:multiLevelType w:val="hybridMultilevel"/>
    <w:tmpl w:val="2D9C2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055EA"/>
    <w:multiLevelType w:val="hybridMultilevel"/>
    <w:tmpl w:val="89343664"/>
    <w:lvl w:ilvl="0" w:tplc="0C6CC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65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A7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E4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CB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6E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81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964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4C6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670F8C"/>
    <w:multiLevelType w:val="hybridMultilevel"/>
    <w:tmpl w:val="4648A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233A6"/>
    <w:multiLevelType w:val="hybridMultilevel"/>
    <w:tmpl w:val="5840E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20AE4"/>
    <w:multiLevelType w:val="hybridMultilevel"/>
    <w:tmpl w:val="FCDE6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04560"/>
    <w:multiLevelType w:val="hybridMultilevel"/>
    <w:tmpl w:val="5628A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7437E"/>
    <w:multiLevelType w:val="hybridMultilevel"/>
    <w:tmpl w:val="DE74C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D7B61"/>
    <w:multiLevelType w:val="hybridMultilevel"/>
    <w:tmpl w:val="331E6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A16EC"/>
    <w:multiLevelType w:val="hybridMultilevel"/>
    <w:tmpl w:val="1FF2F4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265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A7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E4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CB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6E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81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964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4C6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3E172E8"/>
    <w:multiLevelType w:val="hybridMultilevel"/>
    <w:tmpl w:val="FFEA6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95AD5"/>
    <w:multiLevelType w:val="hybridMultilevel"/>
    <w:tmpl w:val="D28CD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672DF"/>
    <w:multiLevelType w:val="hybridMultilevel"/>
    <w:tmpl w:val="4D4CC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D18E6"/>
    <w:multiLevelType w:val="hybridMultilevel"/>
    <w:tmpl w:val="B0C63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21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16"/>
  </w:num>
  <w:num w:numId="10">
    <w:abstractNumId w:val="1"/>
  </w:num>
  <w:num w:numId="11">
    <w:abstractNumId w:val="8"/>
  </w:num>
  <w:num w:numId="12">
    <w:abstractNumId w:val="13"/>
  </w:num>
  <w:num w:numId="13">
    <w:abstractNumId w:val="12"/>
  </w:num>
  <w:num w:numId="14">
    <w:abstractNumId w:val="20"/>
  </w:num>
  <w:num w:numId="15">
    <w:abstractNumId w:val="6"/>
  </w:num>
  <w:num w:numId="16">
    <w:abstractNumId w:val="7"/>
  </w:num>
  <w:num w:numId="17">
    <w:abstractNumId w:val="10"/>
  </w:num>
  <w:num w:numId="18">
    <w:abstractNumId w:val="2"/>
  </w:num>
  <w:num w:numId="19">
    <w:abstractNumId w:val="14"/>
  </w:num>
  <w:num w:numId="20">
    <w:abstractNumId w:val="15"/>
  </w:num>
  <w:num w:numId="21">
    <w:abstractNumId w:val="11"/>
  </w:num>
  <w:num w:numId="22">
    <w:abstractNumId w:val="1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C43"/>
    <w:rsid w:val="00033F76"/>
    <w:rsid w:val="00097C10"/>
    <w:rsid w:val="000E08C2"/>
    <w:rsid w:val="0017448D"/>
    <w:rsid w:val="001F06F2"/>
    <w:rsid w:val="002A6042"/>
    <w:rsid w:val="00397EAF"/>
    <w:rsid w:val="003D7DE0"/>
    <w:rsid w:val="003E01EF"/>
    <w:rsid w:val="00420C72"/>
    <w:rsid w:val="00420E55"/>
    <w:rsid w:val="00505786"/>
    <w:rsid w:val="00645BE1"/>
    <w:rsid w:val="006844C5"/>
    <w:rsid w:val="00773C43"/>
    <w:rsid w:val="007D672D"/>
    <w:rsid w:val="00803F34"/>
    <w:rsid w:val="00822A49"/>
    <w:rsid w:val="0083680E"/>
    <w:rsid w:val="00840BE0"/>
    <w:rsid w:val="008A50B2"/>
    <w:rsid w:val="00985CC7"/>
    <w:rsid w:val="00A90621"/>
    <w:rsid w:val="00BA5420"/>
    <w:rsid w:val="00C604B7"/>
    <w:rsid w:val="00D1582B"/>
    <w:rsid w:val="00D35B31"/>
    <w:rsid w:val="00DE2346"/>
    <w:rsid w:val="00DF616A"/>
    <w:rsid w:val="00DF7458"/>
    <w:rsid w:val="00E26030"/>
    <w:rsid w:val="00F04E2B"/>
    <w:rsid w:val="00F3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1C293"/>
  <w15:docId w15:val="{25F71062-829D-4503-91B9-1A67AE83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8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7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7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3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onne@tenantadviso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nantadviso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daviesyvonne@btinternet.com</cp:lastModifiedBy>
  <cp:revision>20</cp:revision>
  <dcterms:created xsi:type="dcterms:W3CDTF">2017-11-30T10:03:00Z</dcterms:created>
  <dcterms:modified xsi:type="dcterms:W3CDTF">2017-11-30T16:29:00Z</dcterms:modified>
</cp:coreProperties>
</file>