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9AB" w:rsidRDefault="00520F1A" w:rsidP="00520F1A">
      <w:pPr>
        <w:jc w:val="center"/>
        <w:rPr>
          <w:b/>
          <w:sz w:val="24"/>
          <w:szCs w:val="24"/>
        </w:rPr>
      </w:pPr>
      <w:r w:rsidRPr="00520F1A">
        <w:rPr>
          <w:b/>
          <w:sz w:val="24"/>
          <w:szCs w:val="24"/>
        </w:rPr>
        <w:t>Objectives</w:t>
      </w:r>
      <w:r w:rsidR="002919AB">
        <w:rPr>
          <w:b/>
          <w:sz w:val="24"/>
          <w:szCs w:val="24"/>
        </w:rPr>
        <w:t xml:space="preserve"> from BMP North participants</w:t>
      </w:r>
    </w:p>
    <w:p w:rsidR="00BE407E" w:rsidRPr="00520F1A" w:rsidRDefault="002919AB" w:rsidP="00520F1A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Workshop One 2017</w:t>
      </w:r>
    </w:p>
    <w:p w:rsidR="00520F1A" w:rsidRPr="00520F1A" w:rsidRDefault="00520F1A" w:rsidP="00520F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0F1A">
        <w:rPr>
          <w:sz w:val="24"/>
          <w:szCs w:val="24"/>
        </w:rPr>
        <w:t>Sector knowledge to make decisions</w:t>
      </w:r>
    </w:p>
    <w:p w:rsidR="00520F1A" w:rsidRPr="00520F1A" w:rsidRDefault="00520F1A" w:rsidP="00520F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0F1A">
        <w:rPr>
          <w:sz w:val="24"/>
          <w:szCs w:val="24"/>
        </w:rPr>
        <w:t>Regulation – what’s going /Govt priorities</w:t>
      </w:r>
    </w:p>
    <w:p w:rsidR="00520F1A" w:rsidRPr="00520F1A" w:rsidRDefault="00520F1A" w:rsidP="00520F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0F1A">
        <w:rPr>
          <w:sz w:val="24"/>
          <w:szCs w:val="24"/>
        </w:rPr>
        <w:t>Simplification – board papers/professionals</w:t>
      </w:r>
    </w:p>
    <w:p w:rsidR="00520F1A" w:rsidRPr="00520F1A" w:rsidRDefault="00520F1A" w:rsidP="00520F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0F1A">
        <w:rPr>
          <w:sz w:val="24"/>
          <w:szCs w:val="24"/>
        </w:rPr>
        <w:t>Active board member – how?</w:t>
      </w:r>
    </w:p>
    <w:p w:rsidR="00520F1A" w:rsidRPr="00520F1A" w:rsidRDefault="00520F1A" w:rsidP="00520F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0F1A">
        <w:rPr>
          <w:sz w:val="24"/>
          <w:szCs w:val="24"/>
        </w:rPr>
        <w:t>Making the most of skills + expertise of diverse BMs</w:t>
      </w:r>
    </w:p>
    <w:p w:rsidR="00520F1A" w:rsidRPr="00520F1A" w:rsidRDefault="00520F1A" w:rsidP="00520F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0F1A">
        <w:rPr>
          <w:sz w:val="24"/>
          <w:szCs w:val="24"/>
        </w:rPr>
        <w:t>Role of committees &amp; boards</w:t>
      </w:r>
    </w:p>
    <w:p w:rsidR="00520F1A" w:rsidRPr="00520F1A" w:rsidRDefault="00520F1A" w:rsidP="00520F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0F1A">
        <w:rPr>
          <w:sz w:val="24"/>
          <w:szCs w:val="24"/>
        </w:rPr>
        <w:t>Raise level of knowledge</w:t>
      </w:r>
    </w:p>
    <w:p w:rsidR="00520F1A" w:rsidRPr="00520F1A" w:rsidRDefault="00520F1A" w:rsidP="00520F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0F1A">
        <w:rPr>
          <w:sz w:val="24"/>
          <w:szCs w:val="24"/>
        </w:rPr>
        <w:t>Operational vs. strategic</w:t>
      </w:r>
    </w:p>
    <w:p w:rsidR="00520F1A" w:rsidRPr="00520F1A" w:rsidRDefault="00520F1A" w:rsidP="00520F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0F1A">
        <w:rPr>
          <w:sz w:val="24"/>
          <w:szCs w:val="24"/>
        </w:rPr>
        <w:t>Right board challenge</w:t>
      </w:r>
    </w:p>
    <w:p w:rsidR="00520F1A" w:rsidRPr="00520F1A" w:rsidRDefault="00520F1A" w:rsidP="00520F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0F1A">
        <w:rPr>
          <w:sz w:val="24"/>
          <w:szCs w:val="24"/>
        </w:rPr>
        <w:t>Transforming Exec -&gt; Non-Exec</w:t>
      </w:r>
    </w:p>
    <w:p w:rsidR="00520F1A" w:rsidRPr="00520F1A" w:rsidRDefault="00520F1A" w:rsidP="00520F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0F1A">
        <w:rPr>
          <w:sz w:val="24"/>
          <w:szCs w:val="24"/>
        </w:rPr>
        <w:t>Non-Exec as leaders</w:t>
      </w:r>
    </w:p>
    <w:p w:rsidR="00520F1A" w:rsidRPr="00520F1A" w:rsidRDefault="00520F1A" w:rsidP="00520F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0F1A">
        <w:rPr>
          <w:sz w:val="24"/>
          <w:szCs w:val="24"/>
        </w:rPr>
        <w:t>Commercial awareness</w:t>
      </w:r>
    </w:p>
    <w:p w:rsidR="00520F1A" w:rsidRPr="00520F1A" w:rsidRDefault="00520F1A" w:rsidP="00520F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0F1A">
        <w:rPr>
          <w:sz w:val="24"/>
          <w:szCs w:val="24"/>
        </w:rPr>
        <w:t>What does a CX want from a board?</w:t>
      </w:r>
    </w:p>
    <w:sectPr w:rsidR="00520F1A" w:rsidRPr="00520F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843FA"/>
    <w:multiLevelType w:val="hybridMultilevel"/>
    <w:tmpl w:val="3D70608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794E"/>
    <w:rsid w:val="001F06F2"/>
    <w:rsid w:val="002919AB"/>
    <w:rsid w:val="0050794E"/>
    <w:rsid w:val="00520F1A"/>
    <w:rsid w:val="0082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EE492"/>
  <w15:docId w15:val="{689453C9-239B-410D-A3A1-B1E06EF0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daviesyvonne@btinternet.com</cp:lastModifiedBy>
  <cp:revision>3</cp:revision>
  <dcterms:created xsi:type="dcterms:W3CDTF">2017-10-25T10:52:00Z</dcterms:created>
  <dcterms:modified xsi:type="dcterms:W3CDTF">2017-11-02T16:39:00Z</dcterms:modified>
</cp:coreProperties>
</file>