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5E3A" w14:textId="0F1A371E" w:rsidR="003C48AB" w:rsidRDefault="003C48AB" w:rsidP="003C48AB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RSH </w:t>
      </w:r>
      <w:r w:rsidRPr="003C48AB">
        <w:rPr>
          <w:rFonts w:ascii="Arial" w:hAnsi="Arial" w:cs="Arial"/>
          <w:b/>
          <w:bCs/>
          <w:color w:val="7030A0"/>
          <w:sz w:val="24"/>
          <w:szCs w:val="24"/>
        </w:rPr>
        <w:t>Consumer Regulator Review</w:t>
      </w:r>
    </w:p>
    <w:p w14:paraId="786D516B" w14:textId="27847985" w:rsidR="003C48AB" w:rsidRPr="003C48AB" w:rsidRDefault="003C48AB" w:rsidP="003C48AB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2019-20</w:t>
      </w:r>
    </w:p>
    <w:p w14:paraId="0DE84F35" w14:textId="77777777" w:rsidR="00F07040" w:rsidRDefault="00F07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review applies to all landlords.</w:t>
      </w:r>
    </w:p>
    <w:p w14:paraId="34791FA8" w14:textId="4E14C577" w:rsidR="00772224" w:rsidRDefault="003E1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Regulator of Social Housing (RSH) has released its annual Consumer Regulation Review, </w:t>
      </w:r>
      <w:r w:rsidR="00D417E9">
        <w:rPr>
          <w:rFonts w:ascii="Arial" w:hAnsi="Arial" w:cs="Arial"/>
          <w:sz w:val="24"/>
          <w:szCs w:val="24"/>
        </w:rPr>
        <w:t>revealing a sharp increase in the number of breaches which met the “serious detriment” test.</w:t>
      </w:r>
    </w:p>
    <w:p w14:paraId="281B17B0" w14:textId="4C6D7A0C" w:rsidR="00D417E9" w:rsidRDefault="00D41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eighth annual </w:t>
      </w:r>
      <w:r w:rsidR="00506DBA">
        <w:rPr>
          <w:rFonts w:ascii="Arial" w:hAnsi="Arial" w:cs="Arial"/>
          <w:sz w:val="24"/>
          <w:szCs w:val="24"/>
        </w:rPr>
        <w:t>such review</w:t>
      </w:r>
      <w:r>
        <w:rPr>
          <w:rFonts w:ascii="Arial" w:hAnsi="Arial" w:cs="Arial"/>
          <w:sz w:val="24"/>
          <w:szCs w:val="24"/>
        </w:rPr>
        <w:t>, the report summarises</w:t>
      </w:r>
      <w:r w:rsidR="00506DB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RSH’s consumer regulatory work for 2019-20, and details the 15 “serious detriment” breaches, as well as outlining lessons for the future.</w:t>
      </w:r>
    </w:p>
    <w:p w14:paraId="3CB7B538" w14:textId="5BBFCADB" w:rsidR="00D417E9" w:rsidRDefault="00D41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cases reaching each stage of the regulatory process – referrals, consideration by the Consumer Regulation Panel (CRP), investigations being undertaken, and findings of breaches which met the “serious detriment” test</w:t>
      </w:r>
      <w:r w:rsidR="00424E39">
        <w:rPr>
          <w:rFonts w:ascii="Arial" w:hAnsi="Arial" w:cs="Arial"/>
          <w:sz w:val="24"/>
          <w:szCs w:val="24"/>
        </w:rPr>
        <w:t xml:space="preserve"> have all increased since 2018/19</w:t>
      </w:r>
      <w:r>
        <w:rPr>
          <w:rFonts w:ascii="Arial" w:hAnsi="Arial" w:cs="Arial"/>
          <w:sz w:val="24"/>
          <w:szCs w:val="24"/>
        </w:rPr>
        <w:t>.</w:t>
      </w:r>
    </w:p>
    <w:p w14:paraId="3C3CA13A" w14:textId="1EF00EAE" w:rsidR="00D417E9" w:rsidRDefault="00D41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published findings of 15 breaches, including by both privately-registered providers and local authorities, is the highest recorded by </w:t>
      </w:r>
      <w:r w:rsidR="00506DB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RSH to date, and has almost tripled from six to 15 since 2018/19. In particular, local authorities displayed a steep increase, comprising seven such breaches, up from just one in the previous year.</w:t>
      </w:r>
    </w:p>
    <w:p w14:paraId="48F0444A" w14:textId="3E3BE980" w:rsidR="000E0B39" w:rsidRDefault="00506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E0B39">
        <w:rPr>
          <w:rFonts w:ascii="Arial" w:hAnsi="Arial" w:cs="Arial"/>
          <w:sz w:val="24"/>
          <w:szCs w:val="24"/>
        </w:rPr>
        <w:t>RSH’s report recognise</w:t>
      </w:r>
      <w:r>
        <w:rPr>
          <w:rFonts w:ascii="Arial" w:hAnsi="Arial" w:cs="Arial"/>
          <w:sz w:val="24"/>
          <w:szCs w:val="24"/>
        </w:rPr>
        <w:t>s</w:t>
      </w:r>
      <w:r w:rsidR="000E0B39">
        <w:rPr>
          <w:rFonts w:ascii="Arial" w:hAnsi="Arial" w:cs="Arial"/>
          <w:sz w:val="24"/>
          <w:szCs w:val="24"/>
        </w:rPr>
        <w:t xml:space="preserve"> that while the 15 breaches which met the “serious detriment” test </w:t>
      </w:r>
      <w:r>
        <w:rPr>
          <w:rFonts w:ascii="Arial" w:hAnsi="Arial" w:cs="Arial"/>
          <w:sz w:val="24"/>
          <w:szCs w:val="24"/>
        </w:rPr>
        <w:t>related to only</w:t>
      </w:r>
      <w:r w:rsidR="000E0B39">
        <w:rPr>
          <w:rFonts w:ascii="Arial" w:hAnsi="Arial" w:cs="Arial"/>
          <w:sz w:val="24"/>
          <w:szCs w:val="24"/>
        </w:rPr>
        <w:t xml:space="preserve"> a small proportion of registered social housing providers, and that the majority of registered providers are well-run, the record high represent</w:t>
      </w:r>
      <w:r>
        <w:rPr>
          <w:rFonts w:ascii="Arial" w:hAnsi="Arial" w:cs="Arial"/>
          <w:sz w:val="24"/>
          <w:szCs w:val="24"/>
        </w:rPr>
        <w:t>s</w:t>
      </w:r>
      <w:r w:rsidR="000E0B39">
        <w:rPr>
          <w:rFonts w:ascii="Arial" w:hAnsi="Arial" w:cs="Arial"/>
          <w:sz w:val="24"/>
          <w:szCs w:val="24"/>
        </w:rPr>
        <w:t xml:space="preserve"> a significant increase from the previous year.</w:t>
      </w:r>
    </w:p>
    <w:p w14:paraId="67DA8A31" w14:textId="1B79B7E8" w:rsidR="000E0B39" w:rsidRDefault="000E0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themes outlined in the report include: “understanding the requirements”, “oversight, risk management and internal controls”, “taking tenants into account”, and “putting things right”.</w:t>
      </w:r>
    </w:p>
    <w:p w14:paraId="3CF29805" w14:textId="010833C5" w:rsidR="000E0B39" w:rsidRDefault="000E0B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features 11 case studies, </w:t>
      </w:r>
      <w:r w:rsidR="00506DBA">
        <w:rPr>
          <w:rFonts w:ascii="Arial" w:hAnsi="Arial" w:cs="Arial"/>
          <w:sz w:val="24"/>
          <w:szCs w:val="24"/>
        </w:rPr>
        <w:t xml:space="preserve">some of which relate to the “serious detriment” cases whilst in others the RSH did not make such a finding, </w:t>
      </w:r>
      <w:r>
        <w:rPr>
          <w:rFonts w:ascii="Arial" w:hAnsi="Arial" w:cs="Arial"/>
          <w:sz w:val="24"/>
          <w:szCs w:val="24"/>
        </w:rPr>
        <w:t xml:space="preserve">outlining </w:t>
      </w:r>
      <w:r w:rsidR="00506DB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action taken by the RSH and lessons to be learned</w:t>
      </w:r>
      <w:r w:rsidR="00832181">
        <w:rPr>
          <w:rFonts w:ascii="Arial" w:hAnsi="Arial" w:cs="Arial"/>
          <w:sz w:val="24"/>
          <w:szCs w:val="24"/>
        </w:rPr>
        <w:t xml:space="preserve">, </w:t>
      </w:r>
      <w:r w:rsidR="00506DBA">
        <w:rPr>
          <w:rFonts w:ascii="Arial" w:hAnsi="Arial" w:cs="Arial"/>
          <w:sz w:val="24"/>
          <w:szCs w:val="24"/>
        </w:rPr>
        <w:t>grouped by</w:t>
      </w:r>
      <w:r w:rsidR="00832181">
        <w:rPr>
          <w:rFonts w:ascii="Arial" w:hAnsi="Arial" w:cs="Arial"/>
          <w:sz w:val="24"/>
          <w:szCs w:val="24"/>
        </w:rPr>
        <w:t xml:space="preserve"> the type of breach in each:</w:t>
      </w:r>
    </w:p>
    <w:p w14:paraId="68022FA2" w14:textId="32B6C2E4" w:rsidR="00832181" w:rsidRDefault="00832181" w:rsidP="00832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between consumer regulation and governance </w:t>
      </w:r>
    </w:p>
    <w:p w14:paraId="7D66DFA2" w14:textId="285F72C2" w:rsidR="00832181" w:rsidRDefault="00832181" w:rsidP="00832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Regulating local authorities’ compliance with the consumer standards </w:t>
      </w:r>
    </w:p>
    <w:p w14:paraId="107DF1D5" w14:textId="6617F459" w:rsidR="00832181" w:rsidRDefault="00832181" w:rsidP="00832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electrical safety requirements</w:t>
      </w:r>
    </w:p>
    <w:p w14:paraId="4005EF4C" w14:textId="4FB21513" w:rsidR="00832181" w:rsidRDefault="00832181" w:rsidP="00832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fire safety requirements</w:t>
      </w:r>
    </w:p>
    <w:p w14:paraId="7DDF4700" w14:textId="0588CF6F" w:rsidR="00832181" w:rsidRDefault="00832181" w:rsidP="00832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Compliance with fire, electrical and asbestos safety requirements</w:t>
      </w:r>
    </w:p>
    <w:p w14:paraId="6C8A9396" w14:textId="07155A38" w:rsidR="00832181" w:rsidRDefault="00832181" w:rsidP="00832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tenants experiencing anti-social behaviour</w:t>
      </w:r>
    </w:p>
    <w:p w14:paraId="5932D4AF" w14:textId="399382A1" w:rsidR="00832181" w:rsidRDefault="00832181" w:rsidP="00832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safety around communal areas</w:t>
      </w:r>
    </w:p>
    <w:p w14:paraId="6B071F0C" w14:textId="2DB85819" w:rsidR="00832181" w:rsidRDefault="00832181" w:rsidP="00832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account of vulnerable tenants’ needs</w:t>
      </w:r>
      <w:r w:rsidR="00506DBA">
        <w:rPr>
          <w:rFonts w:ascii="Arial" w:hAnsi="Arial" w:cs="Arial"/>
          <w:sz w:val="24"/>
          <w:szCs w:val="24"/>
        </w:rPr>
        <w:t xml:space="preserve"> and</w:t>
      </w:r>
    </w:p>
    <w:p w14:paraId="06E8B84C" w14:textId="56023367" w:rsidR="00832181" w:rsidRDefault="00832181" w:rsidP="008321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complaint handling</w:t>
      </w:r>
      <w:r w:rsidR="00506DBA">
        <w:rPr>
          <w:rFonts w:ascii="Arial" w:hAnsi="Arial" w:cs="Arial"/>
          <w:sz w:val="24"/>
          <w:szCs w:val="24"/>
        </w:rPr>
        <w:t>.</w:t>
      </w:r>
    </w:p>
    <w:p w14:paraId="39687445" w14:textId="77777777" w:rsidR="003C48AB" w:rsidRDefault="003C48AB" w:rsidP="003C4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full report can be found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7413CA0" w14:textId="77777777" w:rsidR="003C48AB" w:rsidRPr="00832181" w:rsidRDefault="003C48AB" w:rsidP="003C4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Fiona MacGregor, the Chief Executive of the RSH says “</w:t>
      </w:r>
      <w:r w:rsidRPr="002856E6">
        <w:rPr>
          <w:rFonts w:ascii="Arial" w:hAnsi="Arial" w:cs="Arial"/>
          <w:sz w:val="24"/>
          <w:szCs w:val="24"/>
        </w:rPr>
        <w:t>We expect housing associations and local authorities, including Boards and Councillors, to look carefully at this consumer regulation review and learn from the lessons we have identified</w:t>
      </w:r>
      <w:r>
        <w:rPr>
          <w:rFonts w:ascii="Arial" w:hAnsi="Arial" w:cs="Arial"/>
          <w:sz w:val="24"/>
          <w:szCs w:val="24"/>
        </w:rPr>
        <w:t xml:space="preserve">”.  </w:t>
      </w:r>
    </w:p>
    <w:p w14:paraId="7E706891" w14:textId="03ABAC78" w:rsidR="003C48AB" w:rsidRDefault="003C48AB" w:rsidP="00832181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3C48AB">
        <w:rPr>
          <w:rFonts w:ascii="Arial" w:hAnsi="Arial" w:cs="Arial"/>
          <w:b/>
          <w:bCs/>
          <w:color w:val="7030A0"/>
          <w:sz w:val="24"/>
          <w:szCs w:val="24"/>
        </w:rPr>
        <w:t>Six lessons for providers from the 15 breaches were also outlined by the report</w:t>
      </w:r>
      <w:r>
        <w:rPr>
          <w:rFonts w:ascii="Arial" w:hAnsi="Arial" w:cs="Arial"/>
          <w:b/>
          <w:bCs/>
          <w:color w:val="7030A0"/>
          <w:sz w:val="24"/>
          <w:szCs w:val="24"/>
        </w:rPr>
        <w:t>, worthy of discussion at S.Net</w:t>
      </w:r>
      <w:r w:rsidRPr="003C48AB">
        <w:rPr>
          <w:rFonts w:ascii="Arial" w:hAnsi="Arial" w:cs="Arial"/>
          <w:b/>
          <w:bCs/>
          <w:color w:val="7030A0"/>
          <w:sz w:val="24"/>
          <w:szCs w:val="24"/>
        </w:rPr>
        <w:t xml:space="preserve">: </w:t>
      </w:r>
    </w:p>
    <w:p w14:paraId="6C0435EF" w14:textId="16582291" w:rsidR="003C48AB" w:rsidRPr="003C48AB" w:rsidRDefault="003C48AB" w:rsidP="00832181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How do we evidence….</w:t>
      </w:r>
    </w:p>
    <w:p w14:paraId="1FC4E3C7" w14:textId="77777777" w:rsidR="003C48AB" w:rsidRDefault="00F36305" w:rsidP="00832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social landlords must ensure tenants are safe in their own homes, in terms of health and safety </w:t>
      </w:r>
    </w:p>
    <w:p w14:paraId="372F55DE" w14:textId="77777777" w:rsidR="003C48AB" w:rsidRDefault="00F36305" w:rsidP="00832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ensuring a respectful, fair treatment of tenants, to underpin a trustful mutual relationship</w:t>
      </w:r>
    </w:p>
    <w:p w14:paraId="09427E51" w14:textId="77777777" w:rsidR="003C48AB" w:rsidRDefault="00F36305" w:rsidP="00832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 swift, effective process of responding to complaints</w:t>
      </w:r>
    </w:p>
    <w:p w14:paraId="7A9761B8" w14:textId="77777777" w:rsidR="003C48AB" w:rsidRDefault="00F36305" w:rsidP="00832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maintaining, and being able to evidence, compliance with consumer standards to all tenants and stakeholders, as well as a clear understanding of</w:t>
      </w:r>
      <w:r w:rsidR="002856E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requirements and responsibilities </w:t>
      </w:r>
      <w:r w:rsidR="002856E6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providers are subject to </w:t>
      </w:r>
    </w:p>
    <w:p w14:paraId="3B77D700" w14:textId="77777777" w:rsidR="003C48AB" w:rsidRDefault="00F36305" w:rsidP="00832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good quality data management</w:t>
      </w:r>
      <w:r w:rsidR="002856E6">
        <w:rPr>
          <w:rFonts w:ascii="Arial" w:hAnsi="Arial" w:cs="Arial"/>
          <w:sz w:val="24"/>
          <w:szCs w:val="24"/>
        </w:rPr>
        <w:t xml:space="preserve"> and effective systems</w:t>
      </w:r>
    </w:p>
    <w:p w14:paraId="260533F8" w14:textId="58EA9C37" w:rsidR="00832181" w:rsidRDefault="00F36305" w:rsidP="00832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a transparent relationship with the RSH, tenants and stakeholders, which </w:t>
      </w:r>
      <w:r w:rsidR="002856E6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influence the level of regulatory intervention.</w:t>
      </w:r>
    </w:p>
    <w:sectPr w:rsidR="00832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B4502"/>
    <w:multiLevelType w:val="hybridMultilevel"/>
    <w:tmpl w:val="3D34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78"/>
    <w:rsid w:val="000E0B39"/>
    <w:rsid w:val="002856E6"/>
    <w:rsid w:val="003C48AB"/>
    <w:rsid w:val="003E1278"/>
    <w:rsid w:val="00424E39"/>
    <w:rsid w:val="00506DBA"/>
    <w:rsid w:val="007474F8"/>
    <w:rsid w:val="00772224"/>
    <w:rsid w:val="00832181"/>
    <w:rsid w:val="00CE40A5"/>
    <w:rsid w:val="00D417E9"/>
    <w:rsid w:val="00F07040"/>
    <w:rsid w:val="00F3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4C8C"/>
  <w15:chartTrackingRefBased/>
  <w15:docId w15:val="{AEFEC633-41A7-49AB-8C1B-70AEE92B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6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consumer-regulation-review-2019-to-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C920-0886-4F7F-A780-42B1213D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Warner</dc:creator>
  <cp:keywords/>
  <dc:description/>
  <cp:lastModifiedBy>YVONNE DAVIES</cp:lastModifiedBy>
  <cp:revision>4</cp:revision>
  <dcterms:created xsi:type="dcterms:W3CDTF">2020-10-06T14:02:00Z</dcterms:created>
  <dcterms:modified xsi:type="dcterms:W3CDTF">2020-10-13T08:01:00Z</dcterms:modified>
</cp:coreProperties>
</file>